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35D" w:rsidRPr="00B71123" w:rsidRDefault="00F3535D" w:rsidP="003918B6">
      <w:pPr>
        <w:rPr>
          <w:rFonts w:ascii="Calibri" w:hAnsi="Calibri" w:cs="Calibri"/>
          <w:sz w:val="26"/>
          <w:szCs w:val="26"/>
          <w:lang w:val="ro-RO"/>
        </w:rPr>
      </w:pPr>
      <w:r w:rsidRPr="00B71123">
        <w:rPr>
          <w:rFonts w:ascii="Calibri" w:hAnsi="Calibri" w:cs="Calibri"/>
          <w:sz w:val="26"/>
          <w:szCs w:val="26"/>
          <w:lang w:val="ro-RO"/>
        </w:rPr>
        <w:t>ROMÂNIA</w:t>
      </w:r>
    </w:p>
    <w:p w:rsidR="00F3535D" w:rsidRPr="00B71123" w:rsidRDefault="00F3535D" w:rsidP="003918B6">
      <w:pPr>
        <w:rPr>
          <w:rFonts w:ascii="Calibri" w:hAnsi="Calibri" w:cs="Calibri"/>
          <w:sz w:val="26"/>
          <w:szCs w:val="26"/>
          <w:lang w:val="ro-RO"/>
        </w:rPr>
      </w:pPr>
      <w:r w:rsidRPr="00B71123">
        <w:rPr>
          <w:rFonts w:ascii="Calibri" w:hAnsi="Calibri" w:cs="Calibri"/>
          <w:sz w:val="26"/>
          <w:szCs w:val="26"/>
          <w:lang w:val="ro-RO"/>
        </w:rPr>
        <w:t>JUDEŢUL HARGHITA</w:t>
      </w:r>
    </w:p>
    <w:p w:rsidR="00F3535D" w:rsidRPr="00B71123" w:rsidRDefault="00F3535D" w:rsidP="003918B6">
      <w:pPr>
        <w:rPr>
          <w:rFonts w:ascii="Calibri" w:hAnsi="Calibri" w:cs="Calibri"/>
          <w:sz w:val="26"/>
          <w:szCs w:val="26"/>
          <w:lang w:val="ro-RO"/>
        </w:rPr>
      </w:pPr>
      <w:r w:rsidRPr="00B71123">
        <w:rPr>
          <w:rFonts w:ascii="Calibri" w:hAnsi="Calibri" w:cs="Calibri"/>
          <w:sz w:val="26"/>
          <w:szCs w:val="26"/>
          <w:lang w:val="ro-RO"/>
        </w:rPr>
        <w:t>CONSILIUL JUDEŢEAN</w:t>
      </w:r>
    </w:p>
    <w:p w:rsidR="00F3535D" w:rsidRPr="00B71123" w:rsidRDefault="00F3535D" w:rsidP="003918B6">
      <w:pPr>
        <w:rPr>
          <w:rFonts w:ascii="Calibri" w:hAnsi="Calibri" w:cs="Calibri"/>
          <w:sz w:val="26"/>
          <w:szCs w:val="26"/>
          <w:lang w:val="ro-RO"/>
        </w:rPr>
      </w:pPr>
    </w:p>
    <w:p w:rsidR="00F3535D" w:rsidRPr="00B71123" w:rsidRDefault="00F3535D" w:rsidP="003918B6">
      <w:pPr>
        <w:rPr>
          <w:rFonts w:ascii="Calibri" w:hAnsi="Calibri" w:cs="Calibri"/>
          <w:sz w:val="26"/>
          <w:szCs w:val="26"/>
          <w:lang w:val="ro-RO"/>
        </w:rPr>
      </w:pPr>
    </w:p>
    <w:p w:rsidR="00F3535D" w:rsidRPr="00B71123" w:rsidRDefault="00F3535D" w:rsidP="003918B6">
      <w:pPr>
        <w:rPr>
          <w:rFonts w:ascii="Calibri" w:hAnsi="Calibri" w:cs="Calibri"/>
          <w:sz w:val="26"/>
          <w:szCs w:val="26"/>
          <w:lang w:val="ro-RO"/>
        </w:rPr>
      </w:pPr>
    </w:p>
    <w:p w:rsidR="00F3535D" w:rsidRPr="00B71123" w:rsidRDefault="00F3535D" w:rsidP="003918B6">
      <w:pPr>
        <w:jc w:val="center"/>
        <w:rPr>
          <w:rFonts w:ascii="Calibri" w:hAnsi="Calibri" w:cs="Calibri"/>
          <w:b/>
          <w:bCs/>
          <w:sz w:val="26"/>
          <w:szCs w:val="26"/>
          <w:lang w:val="ro-RO"/>
        </w:rPr>
      </w:pPr>
      <w:r>
        <w:rPr>
          <w:rFonts w:ascii="Calibri" w:hAnsi="Calibri" w:cs="Calibri"/>
          <w:b/>
          <w:bCs/>
          <w:sz w:val="26"/>
          <w:szCs w:val="26"/>
          <w:lang w:val="ro-RO"/>
        </w:rPr>
        <w:t>HOTĂRÂREA NR. _______/2018</w:t>
      </w:r>
      <w:r w:rsidRPr="00B71123">
        <w:rPr>
          <w:rFonts w:ascii="Calibri" w:hAnsi="Calibri" w:cs="Calibri"/>
          <w:b/>
          <w:bCs/>
          <w:sz w:val="26"/>
          <w:szCs w:val="26"/>
          <w:lang w:val="ro-RO"/>
        </w:rPr>
        <w:t xml:space="preserve"> </w:t>
      </w:r>
    </w:p>
    <w:p w:rsidR="00F3535D" w:rsidRPr="00B71123" w:rsidRDefault="00F3535D" w:rsidP="003918B6">
      <w:pPr>
        <w:jc w:val="center"/>
        <w:rPr>
          <w:rFonts w:ascii="Calibri" w:hAnsi="Calibri" w:cs="Calibri"/>
          <w:sz w:val="26"/>
          <w:szCs w:val="26"/>
          <w:lang w:val="ro-RO"/>
        </w:rPr>
      </w:pPr>
    </w:p>
    <w:p w:rsidR="00F3535D" w:rsidRPr="00B71123" w:rsidRDefault="00F3535D" w:rsidP="003918B6">
      <w:pPr>
        <w:jc w:val="center"/>
        <w:rPr>
          <w:rFonts w:ascii="Calibri" w:hAnsi="Calibri" w:cs="Calibri"/>
          <w:sz w:val="26"/>
          <w:szCs w:val="26"/>
          <w:lang w:val="ro-RO"/>
        </w:rPr>
      </w:pPr>
      <w:r w:rsidRPr="00B71123">
        <w:rPr>
          <w:rFonts w:ascii="Calibri" w:hAnsi="Calibri" w:cs="Calibri"/>
          <w:sz w:val="26"/>
          <w:szCs w:val="26"/>
          <w:lang w:val="ro-RO"/>
        </w:rPr>
        <w:t xml:space="preserve">privind stabilirea tarifelor pentru închirierea unor spaţii aflate în administrarea </w:t>
      </w:r>
      <w:r>
        <w:rPr>
          <w:rFonts w:ascii="Calibri" w:hAnsi="Calibri" w:cs="Calibri"/>
          <w:sz w:val="26"/>
          <w:szCs w:val="26"/>
          <w:lang w:val="ro-RO"/>
        </w:rPr>
        <w:t>Centrului Cultural Județean Harghita</w:t>
      </w:r>
      <w:r w:rsidRPr="00B71123">
        <w:rPr>
          <w:rFonts w:ascii="Calibri" w:hAnsi="Calibri" w:cs="Calibri"/>
          <w:sz w:val="26"/>
          <w:szCs w:val="26"/>
          <w:lang w:val="ro-RO"/>
        </w:rPr>
        <w:t xml:space="preserve"> </w:t>
      </w:r>
    </w:p>
    <w:p w:rsidR="00F3535D" w:rsidRPr="00B71123" w:rsidRDefault="00F3535D" w:rsidP="003918B6">
      <w:pPr>
        <w:jc w:val="center"/>
        <w:rPr>
          <w:rFonts w:ascii="Calibri" w:hAnsi="Calibri" w:cs="Calibri"/>
          <w:sz w:val="26"/>
          <w:szCs w:val="26"/>
          <w:lang w:val="ro-RO"/>
        </w:rPr>
      </w:pPr>
    </w:p>
    <w:p w:rsidR="00F3535D" w:rsidRPr="00B71123" w:rsidRDefault="00F3535D" w:rsidP="003918B6">
      <w:pPr>
        <w:jc w:val="both"/>
        <w:rPr>
          <w:rFonts w:ascii="Calibri" w:hAnsi="Calibri" w:cs="Calibri"/>
          <w:sz w:val="26"/>
          <w:szCs w:val="26"/>
          <w:lang w:val="ro-RO"/>
        </w:rPr>
      </w:pPr>
      <w:r w:rsidRPr="00B71123">
        <w:rPr>
          <w:rFonts w:ascii="Calibri" w:hAnsi="Calibri" w:cs="Calibri"/>
          <w:sz w:val="26"/>
          <w:szCs w:val="26"/>
          <w:lang w:val="ro-RO"/>
        </w:rPr>
        <w:tab/>
        <w:t>Preşedintele Consiliului Judeţean Harghita,</w:t>
      </w:r>
    </w:p>
    <w:p w:rsidR="00F3535D" w:rsidRPr="00B71123" w:rsidRDefault="00F3535D" w:rsidP="003918B6">
      <w:pPr>
        <w:jc w:val="both"/>
        <w:rPr>
          <w:rFonts w:ascii="Calibri" w:hAnsi="Calibri" w:cs="Calibri"/>
          <w:sz w:val="26"/>
          <w:szCs w:val="26"/>
          <w:lang w:val="ro-RO"/>
        </w:rPr>
      </w:pPr>
      <w:r w:rsidRPr="00B71123">
        <w:rPr>
          <w:rFonts w:ascii="Calibri" w:hAnsi="Calibri" w:cs="Calibri"/>
          <w:sz w:val="26"/>
          <w:szCs w:val="26"/>
          <w:lang w:val="ro-RO"/>
        </w:rPr>
        <w:tab/>
        <w:t>Având în vedere Exp</w:t>
      </w:r>
      <w:r>
        <w:rPr>
          <w:rFonts w:ascii="Calibri" w:hAnsi="Calibri" w:cs="Calibri"/>
          <w:sz w:val="26"/>
          <w:szCs w:val="26"/>
          <w:lang w:val="ro-RO"/>
        </w:rPr>
        <w:t>unerea de motive nr. ______/____.05.2018</w:t>
      </w:r>
      <w:r w:rsidRPr="00B71123">
        <w:rPr>
          <w:rFonts w:ascii="Calibri" w:hAnsi="Calibri" w:cs="Calibri"/>
          <w:sz w:val="26"/>
          <w:szCs w:val="26"/>
          <w:lang w:val="ro-RO"/>
        </w:rPr>
        <w:t xml:space="preserve"> </w:t>
      </w:r>
      <w:r>
        <w:rPr>
          <w:rFonts w:ascii="Calibri" w:hAnsi="Calibri" w:cs="Calibri"/>
          <w:sz w:val="26"/>
          <w:szCs w:val="26"/>
          <w:lang w:val="ro-RO"/>
        </w:rPr>
        <w:t xml:space="preserve">a președintelui Borboly Csaba la propunerea Centrului Cultural Județean Harghita </w:t>
      </w:r>
      <w:r w:rsidRPr="00B71123">
        <w:rPr>
          <w:rFonts w:ascii="Calibri" w:hAnsi="Calibri" w:cs="Calibri"/>
          <w:sz w:val="26"/>
          <w:szCs w:val="26"/>
          <w:lang w:val="ro-RO"/>
        </w:rPr>
        <w:t>privind stabilirea tarifelor pentru închirierea unor spaţii aflate în administrarea C</w:t>
      </w:r>
      <w:r>
        <w:rPr>
          <w:rFonts w:ascii="Calibri" w:hAnsi="Calibri" w:cs="Calibri"/>
          <w:sz w:val="26"/>
          <w:szCs w:val="26"/>
          <w:lang w:val="ro-RO"/>
        </w:rPr>
        <w:t>entrului Cultural</w:t>
      </w:r>
      <w:r w:rsidRPr="00B71123">
        <w:rPr>
          <w:rFonts w:ascii="Calibri" w:hAnsi="Calibri" w:cs="Calibri"/>
          <w:sz w:val="26"/>
          <w:szCs w:val="26"/>
          <w:lang w:val="ro-RO"/>
        </w:rPr>
        <w:t xml:space="preserve"> Judeţean Harghita, Raportul de specialitate nr</w:t>
      </w:r>
      <w:r>
        <w:rPr>
          <w:rFonts w:ascii="Calibri" w:hAnsi="Calibri" w:cs="Calibri"/>
          <w:sz w:val="26"/>
          <w:szCs w:val="26"/>
          <w:lang w:val="ro-RO"/>
        </w:rPr>
        <w:t>. _____/201</w:t>
      </w:r>
      <w:r w:rsidRPr="00B71123">
        <w:rPr>
          <w:rFonts w:ascii="Calibri" w:hAnsi="Calibri" w:cs="Calibri"/>
          <w:sz w:val="26"/>
          <w:szCs w:val="26"/>
          <w:lang w:val="ro-RO"/>
        </w:rPr>
        <w:t>8 Direcţiei economice</w:t>
      </w:r>
      <w:r>
        <w:rPr>
          <w:rFonts w:ascii="Calibri" w:hAnsi="Calibri" w:cs="Calibri"/>
          <w:sz w:val="26"/>
          <w:szCs w:val="26"/>
          <w:lang w:val="ro-RO"/>
        </w:rPr>
        <w:t xml:space="preserve">, </w:t>
      </w:r>
      <w:r w:rsidRPr="00B71123">
        <w:rPr>
          <w:rFonts w:ascii="Calibri" w:hAnsi="Calibri" w:cs="Calibri"/>
          <w:sz w:val="26"/>
          <w:szCs w:val="26"/>
          <w:lang w:val="ro-RO"/>
        </w:rPr>
        <w:t>Raport</w:t>
      </w:r>
      <w:r>
        <w:rPr>
          <w:rFonts w:ascii="Calibri" w:hAnsi="Calibri" w:cs="Calibri"/>
          <w:sz w:val="26"/>
          <w:szCs w:val="26"/>
          <w:lang w:val="ro-RO"/>
        </w:rPr>
        <w:t>ul de specialitate nr. _____/2018</w:t>
      </w:r>
      <w:r w:rsidRPr="00B71123">
        <w:rPr>
          <w:rFonts w:ascii="Calibri" w:hAnsi="Calibri" w:cs="Calibri"/>
          <w:sz w:val="26"/>
          <w:szCs w:val="26"/>
          <w:lang w:val="ro-RO"/>
        </w:rPr>
        <w:t xml:space="preserve"> al</w:t>
      </w:r>
      <w:r>
        <w:rPr>
          <w:rFonts w:ascii="Calibri" w:hAnsi="Calibri" w:cs="Calibri"/>
          <w:sz w:val="26"/>
          <w:szCs w:val="26"/>
          <w:lang w:val="ro-RO"/>
        </w:rPr>
        <w:t xml:space="preserve"> Direcției patrimoniului, precum și Procesul-verbal de afișare nr._______/2018, pentru îndeplinirea publicării prealabile, confrm Legii nr.52/2003 privind transparența decizională în administrația publică;</w:t>
      </w:r>
      <w:r w:rsidRPr="00B71123">
        <w:rPr>
          <w:rFonts w:ascii="Calibri" w:hAnsi="Calibri" w:cs="Calibri"/>
          <w:sz w:val="26"/>
          <w:szCs w:val="26"/>
          <w:lang w:val="ro-RO"/>
        </w:rPr>
        <w:t xml:space="preserve"> </w:t>
      </w:r>
    </w:p>
    <w:p w:rsidR="00F3535D" w:rsidRDefault="00F3535D" w:rsidP="00C10E99">
      <w:pPr>
        <w:ind w:firstLine="709"/>
        <w:jc w:val="both"/>
        <w:rPr>
          <w:rFonts w:ascii="Calibri" w:hAnsi="Calibri" w:cs="Calibri"/>
          <w:sz w:val="26"/>
          <w:szCs w:val="26"/>
          <w:lang w:val="ro-RO"/>
        </w:rPr>
      </w:pPr>
      <w:r w:rsidRPr="00B71123">
        <w:rPr>
          <w:rFonts w:ascii="Calibri" w:hAnsi="Calibri" w:cs="Calibri"/>
          <w:sz w:val="26"/>
          <w:szCs w:val="26"/>
          <w:lang w:val="ro-RO"/>
        </w:rPr>
        <w:t xml:space="preserve">Luând în </w:t>
      </w:r>
      <w:r>
        <w:rPr>
          <w:rFonts w:ascii="Calibri" w:hAnsi="Calibri" w:cs="Calibri"/>
          <w:sz w:val="26"/>
          <w:szCs w:val="26"/>
          <w:lang w:val="ro-RO"/>
        </w:rPr>
        <w:t xml:space="preserve">considerare avizul favorabil al </w:t>
      </w:r>
      <w:r w:rsidRPr="00B71123">
        <w:rPr>
          <w:rFonts w:ascii="Calibri" w:hAnsi="Calibri" w:cs="Calibri"/>
          <w:sz w:val="26"/>
          <w:szCs w:val="26"/>
          <w:lang w:val="ro-RO"/>
        </w:rPr>
        <w:t xml:space="preserve">Comisiei </w:t>
      </w:r>
      <w:r>
        <w:rPr>
          <w:rStyle w:val="Emphasis"/>
          <w:rFonts w:ascii="Calibri" w:hAnsi="Calibri" w:cs="Calibri"/>
          <w:i w:val="0"/>
          <w:iCs w:val="0"/>
          <w:sz w:val="26"/>
          <w:szCs w:val="26"/>
          <w:lang w:val="ro-RO"/>
        </w:rPr>
        <w:t>economică, juridică, Comisia învăţământ, cultură, Comisia pentru dezvoltare rurală, agricultură</w:t>
      </w:r>
      <w:r w:rsidRPr="00B71123">
        <w:rPr>
          <w:rStyle w:val="Emphasis"/>
          <w:rFonts w:ascii="Calibri" w:hAnsi="Calibri" w:cs="Calibri"/>
          <w:i w:val="0"/>
          <w:iCs w:val="0"/>
          <w:sz w:val="26"/>
          <w:szCs w:val="26"/>
          <w:lang w:val="ro-RO"/>
        </w:rPr>
        <w:t xml:space="preserve"> </w:t>
      </w:r>
      <w:r>
        <w:rPr>
          <w:rFonts w:ascii="Calibri" w:hAnsi="Calibri" w:cs="Calibri"/>
          <w:sz w:val="26"/>
          <w:szCs w:val="26"/>
          <w:lang w:val="ro-RO"/>
        </w:rPr>
        <w:t>și al</w:t>
      </w:r>
      <w:r w:rsidRPr="00B71123">
        <w:rPr>
          <w:rFonts w:ascii="Calibri" w:hAnsi="Calibri" w:cs="Calibri"/>
          <w:sz w:val="26"/>
          <w:szCs w:val="26"/>
          <w:lang w:val="ro-RO"/>
        </w:rPr>
        <w:t xml:space="preserve"> Comisiei </w:t>
      </w:r>
      <w:r>
        <w:rPr>
          <w:rFonts w:ascii="Calibri" w:hAnsi="Calibri" w:cs="Calibri"/>
          <w:sz w:val="26"/>
          <w:szCs w:val="26"/>
          <w:lang w:val="ro-RO"/>
        </w:rPr>
        <w:t>pentru cooperarea comunităţii locale, convieţuire româno-maghiară</w:t>
      </w:r>
      <w:r w:rsidRPr="00B71123">
        <w:rPr>
          <w:rFonts w:ascii="Calibri" w:hAnsi="Calibri" w:cs="Calibri"/>
          <w:sz w:val="26"/>
          <w:szCs w:val="26"/>
          <w:lang w:val="ro-RO"/>
        </w:rPr>
        <w:t>;</w:t>
      </w:r>
    </w:p>
    <w:p w:rsidR="00F3535D" w:rsidRDefault="00F3535D" w:rsidP="00AA5300">
      <w:pPr>
        <w:ind w:firstLine="709"/>
        <w:jc w:val="both"/>
        <w:rPr>
          <w:rFonts w:ascii="Calibri" w:hAnsi="Calibri" w:cs="Calibri"/>
          <w:sz w:val="26"/>
          <w:szCs w:val="26"/>
          <w:lang w:val="ro-RO"/>
        </w:rPr>
      </w:pPr>
      <w:r>
        <w:rPr>
          <w:rFonts w:ascii="Calibri" w:hAnsi="Calibri" w:cs="Calibri"/>
          <w:sz w:val="26"/>
          <w:szCs w:val="26"/>
          <w:lang w:val="ro-RO"/>
        </w:rPr>
        <w:t xml:space="preserve">În conformitate cu prevederile Legii nr.213/1998 </w:t>
      </w:r>
      <w:r w:rsidRPr="00B71123">
        <w:rPr>
          <w:rFonts w:ascii="Calibri" w:hAnsi="Calibri" w:cs="Calibri"/>
          <w:sz w:val="26"/>
          <w:szCs w:val="26"/>
          <w:lang w:val="ro-RO"/>
        </w:rPr>
        <w:t xml:space="preserve">privind </w:t>
      </w:r>
      <w:r w:rsidRPr="00B71123">
        <w:rPr>
          <w:rFonts w:ascii="Calibri" w:hAnsi="Calibri" w:cs="Calibri"/>
          <w:sz w:val="26"/>
          <w:szCs w:val="26"/>
          <w:lang w:val="ro-RO" w:eastAsia="ro-RO"/>
        </w:rPr>
        <w:t>proprietate</w:t>
      </w:r>
      <w:bookmarkStart w:id="0" w:name="_GoBack"/>
      <w:bookmarkEnd w:id="0"/>
      <w:r w:rsidRPr="00B71123">
        <w:rPr>
          <w:rFonts w:ascii="Calibri" w:hAnsi="Calibri" w:cs="Calibri"/>
          <w:sz w:val="26"/>
          <w:szCs w:val="26"/>
          <w:lang w:val="ro-RO" w:eastAsia="ro-RO"/>
        </w:rPr>
        <w:t>a publică şi regimul juridic al acesteia</w:t>
      </w:r>
      <w:r w:rsidRPr="00B71123">
        <w:rPr>
          <w:rFonts w:ascii="Calibri" w:hAnsi="Calibri" w:cs="Calibri"/>
          <w:sz w:val="26"/>
          <w:szCs w:val="26"/>
          <w:lang w:val="ro-RO"/>
        </w:rPr>
        <w:t xml:space="preserve">, cu modificările şi completările ulterioare, </w:t>
      </w:r>
      <w:r>
        <w:rPr>
          <w:rFonts w:ascii="Calibri" w:hAnsi="Calibri" w:cs="Calibri"/>
          <w:sz w:val="26"/>
          <w:szCs w:val="26"/>
          <w:lang w:val="ro-RO"/>
        </w:rPr>
        <w:t xml:space="preserve">ale Legii nr.277/2015 privind Codul Fiscal </w:t>
      </w:r>
      <w:r w:rsidRPr="00B71123">
        <w:rPr>
          <w:rFonts w:ascii="Calibri" w:hAnsi="Calibri" w:cs="Calibri"/>
          <w:sz w:val="26"/>
          <w:szCs w:val="26"/>
          <w:lang w:val="ro-RO"/>
        </w:rPr>
        <w:t>cu modificările şi completările ulterioare</w:t>
      </w:r>
      <w:r>
        <w:rPr>
          <w:rFonts w:ascii="Calibri" w:hAnsi="Calibri" w:cs="Calibri"/>
          <w:sz w:val="26"/>
          <w:szCs w:val="26"/>
          <w:lang w:val="ro-RO"/>
        </w:rPr>
        <w:t xml:space="preserve">, ale Legii 273/2006 privind finanțele publice locale, </w:t>
      </w:r>
      <w:r w:rsidRPr="00B71123">
        <w:rPr>
          <w:rFonts w:ascii="Calibri" w:hAnsi="Calibri" w:cs="Calibri"/>
          <w:sz w:val="26"/>
          <w:szCs w:val="26"/>
          <w:lang w:val="ro-RO"/>
        </w:rPr>
        <w:t>cu modificările şi completările ulterioare</w:t>
      </w:r>
      <w:r>
        <w:rPr>
          <w:rFonts w:ascii="Calibri" w:hAnsi="Calibri" w:cs="Calibri"/>
          <w:sz w:val="26"/>
          <w:szCs w:val="26"/>
          <w:lang w:val="ro-RO"/>
        </w:rPr>
        <w:t>,</w:t>
      </w:r>
      <w:r w:rsidRPr="00BA5B2C">
        <w:rPr>
          <w:rFonts w:ascii="Calibri" w:hAnsi="Calibri" w:cs="Calibri"/>
          <w:sz w:val="26"/>
          <w:szCs w:val="26"/>
          <w:lang w:val="ro-RO"/>
        </w:rPr>
        <w:t xml:space="preserve"> </w:t>
      </w:r>
      <w:r>
        <w:rPr>
          <w:rFonts w:ascii="Calibri" w:hAnsi="Calibri" w:cs="Calibri"/>
          <w:sz w:val="26"/>
          <w:szCs w:val="26"/>
          <w:lang w:val="ro-RO"/>
        </w:rPr>
        <w:t>precum şi Hotărârea nr.217/2008 cu modificările ulterioare.</w:t>
      </w:r>
      <w:r w:rsidRPr="00B71123">
        <w:rPr>
          <w:rFonts w:ascii="Calibri" w:hAnsi="Calibri" w:cs="Calibri"/>
          <w:sz w:val="26"/>
          <w:szCs w:val="26"/>
          <w:lang w:val="ro-RO"/>
        </w:rPr>
        <w:t xml:space="preserve"> </w:t>
      </w:r>
    </w:p>
    <w:p w:rsidR="00F3535D" w:rsidRDefault="00F3535D" w:rsidP="00AA5300">
      <w:pPr>
        <w:ind w:firstLine="709"/>
        <w:jc w:val="both"/>
        <w:rPr>
          <w:rFonts w:ascii="Calibri" w:hAnsi="Calibri" w:cs="Calibri"/>
          <w:sz w:val="26"/>
          <w:szCs w:val="26"/>
          <w:lang w:val="ro-RO"/>
        </w:rPr>
      </w:pPr>
    </w:p>
    <w:p w:rsidR="00F3535D" w:rsidRPr="00B71123" w:rsidRDefault="00F3535D" w:rsidP="00AA5300">
      <w:pPr>
        <w:ind w:firstLine="709"/>
        <w:jc w:val="both"/>
        <w:rPr>
          <w:rStyle w:val="Emphasis"/>
          <w:rFonts w:ascii="Calibri" w:hAnsi="Calibri" w:cs="Calibri"/>
          <w:i w:val="0"/>
          <w:iCs w:val="0"/>
          <w:sz w:val="26"/>
          <w:szCs w:val="26"/>
          <w:lang w:val="ro-RO"/>
        </w:rPr>
      </w:pPr>
    </w:p>
    <w:p w:rsidR="00F3535D" w:rsidRPr="00B71123" w:rsidRDefault="00F3535D" w:rsidP="003918B6">
      <w:pPr>
        <w:jc w:val="both"/>
        <w:rPr>
          <w:rFonts w:ascii="Calibri" w:hAnsi="Calibri" w:cs="Calibri"/>
          <w:sz w:val="26"/>
          <w:szCs w:val="26"/>
          <w:lang w:val="ro-RO"/>
        </w:rPr>
      </w:pPr>
      <w:r w:rsidRPr="00B71123">
        <w:rPr>
          <w:rFonts w:ascii="Calibri" w:hAnsi="Calibri" w:cs="Calibri"/>
          <w:sz w:val="26"/>
          <w:szCs w:val="26"/>
          <w:lang w:val="ro-RO"/>
        </w:rPr>
        <w:tab/>
        <w:t>În temeiul prevederilor art. 91 alin.</w:t>
      </w:r>
      <w:r>
        <w:rPr>
          <w:rFonts w:ascii="Calibri" w:hAnsi="Calibri" w:cs="Calibri"/>
          <w:sz w:val="26"/>
          <w:szCs w:val="26"/>
          <w:lang w:val="ro-RO"/>
        </w:rPr>
        <w:t xml:space="preserve"> 1 lit. ”c” coroborat cu alin. 4 lit.  ”c” respectiv art</w:t>
      </w:r>
      <w:r w:rsidRPr="00B71123">
        <w:rPr>
          <w:rFonts w:ascii="Calibri" w:hAnsi="Calibri" w:cs="Calibri"/>
          <w:sz w:val="26"/>
          <w:szCs w:val="26"/>
          <w:lang w:val="ro-RO"/>
        </w:rPr>
        <w:t>.</w:t>
      </w:r>
      <w:r>
        <w:rPr>
          <w:rFonts w:ascii="Calibri" w:hAnsi="Calibri" w:cs="Calibri"/>
          <w:sz w:val="26"/>
          <w:szCs w:val="26"/>
          <w:lang w:val="ro-RO"/>
        </w:rPr>
        <w:t xml:space="preserve"> 119, art.123 și art. 124, raportate la art. 115 alin. (1) lit. </w:t>
      </w:r>
      <w:r>
        <w:rPr>
          <w:rFonts w:ascii="Calibri" w:hAnsi="Calibri" w:cs="Calibri"/>
          <w:sz w:val="26"/>
          <w:szCs w:val="26"/>
          <w:lang w:val="hu-HU"/>
        </w:rPr>
        <w:t>„c” din Legea nr.</w:t>
      </w:r>
      <w:r>
        <w:rPr>
          <w:rFonts w:ascii="Calibri" w:hAnsi="Calibri" w:cs="Calibri"/>
          <w:sz w:val="26"/>
          <w:szCs w:val="26"/>
          <w:lang w:val="ro-RO"/>
        </w:rPr>
        <w:t xml:space="preserve"> </w:t>
      </w:r>
      <w:r w:rsidRPr="00B71123">
        <w:rPr>
          <w:rFonts w:ascii="Calibri" w:hAnsi="Calibri" w:cs="Calibri"/>
          <w:sz w:val="26"/>
          <w:szCs w:val="26"/>
          <w:lang w:val="ro-RO"/>
        </w:rPr>
        <w:t>215/2001</w:t>
      </w:r>
      <w:r>
        <w:rPr>
          <w:rFonts w:ascii="Calibri" w:hAnsi="Calibri" w:cs="Calibri"/>
          <w:sz w:val="26"/>
          <w:szCs w:val="26"/>
          <w:lang w:val="ro-RO"/>
        </w:rPr>
        <w:t xml:space="preserve"> privind administrația publică locală</w:t>
      </w:r>
      <w:r w:rsidRPr="00B71123">
        <w:rPr>
          <w:rFonts w:ascii="Calibri" w:hAnsi="Calibri" w:cs="Calibri"/>
          <w:sz w:val="26"/>
          <w:szCs w:val="26"/>
          <w:lang w:val="ro-RO"/>
        </w:rPr>
        <w:t>, republicată, cu modificările şi completările ulterioare;</w:t>
      </w:r>
    </w:p>
    <w:p w:rsidR="00F3535D" w:rsidRPr="00B71123" w:rsidRDefault="00F3535D" w:rsidP="003918B6">
      <w:pPr>
        <w:jc w:val="both"/>
        <w:rPr>
          <w:rFonts w:ascii="Calibri" w:hAnsi="Calibri" w:cs="Calibri"/>
          <w:sz w:val="26"/>
          <w:szCs w:val="26"/>
          <w:lang w:val="ro-RO"/>
        </w:rPr>
      </w:pPr>
    </w:p>
    <w:p w:rsidR="00F3535D" w:rsidRPr="00B71123" w:rsidRDefault="00F3535D" w:rsidP="003918B6">
      <w:pPr>
        <w:jc w:val="both"/>
        <w:rPr>
          <w:rFonts w:ascii="Calibri" w:hAnsi="Calibri" w:cs="Calibri"/>
          <w:sz w:val="26"/>
          <w:szCs w:val="26"/>
          <w:lang w:val="ro-RO"/>
        </w:rPr>
      </w:pPr>
    </w:p>
    <w:p w:rsidR="00F3535D" w:rsidRPr="00B71123" w:rsidRDefault="00F3535D" w:rsidP="003918B6">
      <w:pPr>
        <w:jc w:val="center"/>
        <w:rPr>
          <w:rFonts w:ascii="Calibri" w:hAnsi="Calibri" w:cs="Calibri"/>
          <w:b/>
          <w:bCs/>
          <w:sz w:val="26"/>
          <w:szCs w:val="26"/>
          <w:lang w:val="ro-RO"/>
        </w:rPr>
      </w:pPr>
      <w:r w:rsidRPr="00B71123">
        <w:rPr>
          <w:rFonts w:ascii="Calibri" w:hAnsi="Calibri" w:cs="Calibri"/>
          <w:b/>
          <w:bCs/>
          <w:sz w:val="26"/>
          <w:szCs w:val="26"/>
          <w:lang w:val="ro-RO"/>
        </w:rPr>
        <w:t>HOTĂREŞTE:</w:t>
      </w:r>
    </w:p>
    <w:p w:rsidR="00F3535D" w:rsidRPr="00B71123" w:rsidRDefault="00F3535D" w:rsidP="003918B6">
      <w:pPr>
        <w:jc w:val="center"/>
        <w:rPr>
          <w:rFonts w:ascii="Calibri" w:hAnsi="Calibri" w:cs="Calibri"/>
          <w:b/>
          <w:bCs/>
          <w:sz w:val="26"/>
          <w:szCs w:val="26"/>
          <w:lang w:val="ro-RO"/>
        </w:rPr>
      </w:pPr>
    </w:p>
    <w:p w:rsidR="00F3535D" w:rsidRDefault="00F3535D" w:rsidP="00C426C5">
      <w:pPr>
        <w:ind w:firstLine="720"/>
        <w:jc w:val="both"/>
        <w:rPr>
          <w:rFonts w:ascii="Calibri" w:hAnsi="Calibri" w:cs="Calibri"/>
          <w:sz w:val="26"/>
          <w:szCs w:val="26"/>
          <w:lang w:val="ro-RO"/>
        </w:rPr>
      </w:pPr>
      <w:r w:rsidRPr="00B71123">
        <w:rPr>
          <w:rFonts w:ascii="Calibri" w:hAnsi="Calibri" w:cs="Calibri"/>
          <w:b/>
          <w:bCs/>
          <w:sz w:val="26"/>
          <w:szCs w:val="26"/>
          <w:lang w:val="ro-RO"/>
        </w:rPr>
        <w:t>Art.1.</w:t>
      </w:r>
      <w:r w:rsidRPr="00B71123">
        <w:rPr>
          <w:rFonts w:ascii="Calibri" w:hAnsi="Calibri" w:cs="Calibri"/>
          <w:sz w:val="26"/>
          <w:szCs w:val="26"/>
          <w:lang w:val="ro-RO"/>
        </w:rPr>
        <w:t xml:space="preserve"> Se aprobă nivelul tarifelor pentru închirierea u</w:t>
      </w:r>
      <w:r>
        <w:rPr>
          <w:rFonts w:ascii="Calibri" w:hAnsi="Calibri" w:cs="Calibri"/>
          <w:sz w:val="26"/>
          <w:szCs w:val="26"/>
          <w:lang w:val="ro-RO"/>
        </w:rPr>
        <w:t>nor spaţii aflate în administrarea Centrului Cultural</w:t>
      </w:r>
      <w:r w:rsidRPr="00B71123">
        <w:rPr>
          <w:rFonts w:ascii="Calibri" w:hAnsi="Calibri" w:cs="Calibri"/>
          <w:sz w:val="26"/>
          <w:szCs w:val="26"/>
          <w:lang w:val="ro-RO"/>
        </w:rPr>
        <w:t xml:space="preserve"> Judeţean Harghita, potriv</w:t>
      </w:r>
      <w:r>
        <w:rPr>
          <w:rFonts w:ascii="Calibri" w:hAnsi="Calibri" w:cs="Calibri"/>
          <w:sz w:val="26"/>
          <w:szCs w:val="26"/>
          <w:lang w:val="ro-RO"/>
        </w:rPr>
        <w:t>it anexei nr. 1, parte integrantă a prezentei</w:t>
      </w:r>
      <w:r w:rsidRPr="00B71123">
        <w:rPr>
          <w:rFonts w:ascii="Calibri" w:hAnsi="Calibri" w:cs="Calibri"/>
          <w:sz w:val="26"/>
          <w:szCs w:val="26"/>
          <w:lang w:val="ro-RO"/>
        </w:rPr>
        <w:t xml:space="preserve">. </w:t>
      </w:r>
    </w:p>
    <w:p w:rsidR="00F3535D" w:rsidRPr="00B71123" w:rsidRDefault="00F3535D" w:rsidP="00C426C5">
      <w:pPr>
        <w:ind w:firstLine="720"/>
        <w:jc w:val="both"/>
        <w:rPr>
          <w:rFonts w:ascii="Calibri" w:hAnsi="Calibri" w:cs="Calibri"/>
          <w:sz w:val="26"/>
          <w:szCs w:val="26"/>
          <w:lang w:val="ro-RO"/>
        </w:rPr>
      </w:pPr>
    </w:p>
    <w:p w:rsidR="00F3535D" w:rsidRPr="00824E11" w:rsidRDefault="00F3535D" w:rsidP="00C426C5">
      <w:pPr>
        <w:ind w:firstLine="720"/>
        <w:jc w:val="both"/>
        <w:rPr>
          <w:rFonts w:ascii="Calibri" w:hAnsi="Calibri" w:cs="Calibri"/>
          <w:sz w:val="26"/>
          <w:szCs w:val="26"/>
          <w:lang w:val="ro-RO"/>
        </w:rPr>
      </w:pPr>
      <w:r w:rsidRPr="00824E11">
        <w:rPr>
          <w:rFonts w:ascii="Calibri" w:hAnsi="Calibri" w:cs="Calibri"/>
          <w:b/>
          <w:bCs/>
          <w:sz w:val="26"/>
          <w:szCs w:val="26"/>
          <w:lang w:val="ro-RO"/>
        </w:rPr>
        <w:t>Art.2.</w:t>
      </w:r>
      <w:r w:rsidRPr="00824E11">
        <w:rPr>
          <w:rFonts w:ascii="Calibri" w:hAnsi="Calibri" w:cs="Calibri"/>
          <w:sz w:val="26"/>
          <w:szCs w:val="26"/>
          <w:lang w:val="ro-RO"/>
        </w:rPr>
        <w:t xml:space="preserve"> Se aprobă modelul contractului de închiriere a spaţiilor din anexa nr.1. la prezenta hotărâre, potrivit anexei nr.2 parte integrantă a prezentei hotărâri.</w:t>
      </w:r>
    </w:p>
    <w:p w:rsidR="00F3535D" w:rsidRDefault="00F3535D" w:rsidP="007942F8">
      <w:pPr>
        <w:ind w:firstLine="720"/>
        <w:jc w:val="both"/>
        <w:rPr>
          <w:rFonts w:ascii="Calibri" w:hAnsi="Calibri" w:cs="Calibri"/>
          <w:sz w:val="26"/>
          <w:szCs w:val="26"/>
          <w:lang w:val="ro-RO"/>
        </w:rPr>
      </w:pPr>
      <w:r w:rsidRPr="00B71123">
        <w:rPr>
          <w:rFonts w:ascii="Calibri" w:hAnsi="Calibri" w:cs="Calibri"/>
          <w:b/>
          <w:bCs/>
          <w:sz w:val="26"/>
          <w:szCs w:val="26"/>
          <w:lang w:val="ro-RO"/>
        </w:rPr>
        <w:t xml:space="preserve">Art.3. </w:t>
      </w:r>
      <w:r>
        <w:rPr>
          <w:rFonts w:ascii="Calibri" w:hAnsi="Calibri" w:cs="Calibri"/>
          <w:b/>
          <w:bCs/>
          <w:sz w:val="26"/>
          <w:szCs w:val="26"/>
          <w:lang w:val="ro-RO"/>
        </w:rPr>
        <w:t>(1)</w:t>
      </w:r>
      <w:r w:rsidRPr="00B71123">
        <w:rPr>
          <w:rFonts w:ascii="Calibri" w:hAnsi="Calibri" w:cs="Calibri"/>
          <w:sz w:val="26"/>
          <w:szCs w:val="26"/>
          <w:lang w:val="ro-RO"/>
        </w:rPr>
        <w:t xml:space="preserve">Tarifele stabilite prin prezenta constituie venit la bugetul </w:t>
      </w:r>
      <w:r>
        <w:rPr>
          <w:rFonts w:ascii="Calibri" w:hAnsi="Calibri" w:cs="Calibri"/>
          <w:sz w:val="26"/>
          <w:szCs w:val="26"/>
          <w:lang w:val="ro-RO"/>
        </w:rPr>
        <w:t xml:space="preserve">de venituri și cheltuieli </w:t>
      </w:r>
      <w:r w:rsidRPr="00824E11">
        <w:rPr>
          <w:rFonts w:ascii="Calibri" w:hAnsi="Calibri" w:cs="Calibri"/>
          <w:sz w:val="26"/>
          <w:szCs w:val="26"/>
          <w:lang w:val="ro-RO"/>
        </w:rPr>
        <w:t xml:space="preserve">al Centrului Cultural Judeţean Harghita. </w:t>
      </w:r>
    </w:p>
    <w:p w:rsidR="00F3535D" w:rsidRDefault="00F3535D" w:rsidP="00EA3238">
      <w:pPr>
        <w:ind w:firstLine="606"/>
        <w:jc w:val="both"/>
        <w:rPr>
          <w:rFonts w:ascii="Calibri" w:hAnsi="Calibri" w:cs="Calibri"/>
          <w:sz w:val="26"/>
          <w:szCs w:val="26"/>
          <w:lang w:val="ro-RO"/>
        </w:rPr>
      </w:pPr>
      <w:r w:rsidRPr="00EA3238">
        <w:rPr>
          <w:rFonts w:ascii="Calibri" w:hAnsi="Calibri" w:cs="Calibri"/>
          <w:b/>
          <w:bCs/>
          <w:sz w:val="26"/>
          <w:szCs w:val="26"/>
          <w:lang w:val="ro-RO"/>
        </w:rPr>
        <w:t>(2)</w:t>
      </w:r>
      <w:r>
        <w:rPr>
          <w:rFonts w:ascii="Calibri" w:hAnsi="Calibri" w:cs="Calibri"/>
          <w:sz w:val="26"/>
          <w:szCs w:val="26"/>
          <w:lang w:val="ro-RO"/>
        </w:rPr>
        <w:t xml:space="preserve"> Din sumele încasate din închirierea spațiilor aflate în administrarea Centrului Cultural Judeţean Harghita din incinta imobilului </w:t>
      </w:r>
      <w:r w:rsidRPr="00824E11">
        <w:rPr>
          <w:rFonts w:ascii="Calibri" w:hAnsi="Calibri" w:cs="Calibri"/>
          <w:sz w:val="26"/>
          <w:szCs w:val="26"/>
          <w:lang w:val="ro-RO"/>
        </w:rPr>
        <w:t>Policlinica Stomatologică</w:t>
      </w:r>
      <w:r w:rsidRPr="001554D0">
        <w:rPr>
          <w:rFonts w:ascii="Calibri" w:hAnsi="Calibri" w:cs="Calibri"/>
          <w:color w:val="FF0000"/>
          <w:sz w:val="26"/>
          <w:szCs w:val="26"/>
          <w:lang w:val="ro-RO"/>
        </w:rPr>
        <w:t xml:space="preserve"> </w:t>
      </w:r>
      <w:r>
        <w:rPr>
          <w:rFonts w:ascii="Calibri" w:hAnsi="Calibri" w:cs="Calibri"/>
          <w:sz w:val="26"/>
          <w:szCs w:val="26"/>
          <w:lang w:val="ro-RO"/>
        </w:rPr>
        <w:t>, 5</w:t>
      </w:r>
      <w:r w:rsidRPr="007F0B57">
        <w:rPr>
          <w:rFonts w:ascii="Calibri" w:hAnsi="Calibri" w:cs="Calibri"/>
          <w:sz w:val="26"/>
          <w:szCs w:val="26"/>
          <w:lang w:val="ro-RO"/>
        </w:rPr>
        <w:t>0%</w:t>
      </w:r>
      <w:r>
        <w:rPr>
          <w:rFonts w:ascii="Calibri" w:hAnsi="Calibri" w:cs="Calibri"/>
          <w:sz w:val="26"/>
          <w:szCs w:val="26"/>
          <w:lang w:val="ro-RO"/>
        </w:rPr>
        <w:t xml:space="preserve"> vor reveni Centrului Cultural Judeţean Harghita, cu titlu de venit propriu, iar 50% va fi virat proprietarului, Consiliului Județean Harghita, conform legii.</w:t>
      </w:r>
    </w:p>
    <w:p w:rsidR="00F3535D" w:rsidRPr="00790206" w:rsidRDefault="00F3535D" w:rsidP="00EA3238">
      <w:pPr>
        <w:ind w:firstLine="606"/>
        <w:jc w:val="both"/>
        <w:rPr>
          <w:rFonts w:ascii="Calibri" w:hAnsi="Calibri" w:cs="Calibri"/>
          <w:sz w:val="26"/>
          <w:szCs w:val="26"/>
          <w:lang w:val="ro-RO"/>
        </w:rPr>
      </w:pPr>
      <w:r w:rsidRPr="00885048">
        <w:rPr>
          <w:rFonts w:ascii="Calibri" w:hAnsi="Calibri" w:cs="Calibri"/>
          <w:b/>
          <w:bCs/>
          <w:sz w:val="26"/>
          <w:szCs w:val="26"/>
          <w:lang w:val="ro-RO"/>
        </w:rPr>
        <w:t>(3)</w:t>
      </w:r>
      <w:r>
        <w:rPr>
          <w:rFonts w:ascii="Calibri" w:hAnsi="Calibri" w:cs="Calibri"/>
          <w:sz w:val="26"/>
          <w:szCs w:val="26"/>
          <w:lang w:val="ro-RO"/>
        </w:rPr>
        <w:t xml:space="preserve"> În evidențele financiar contabile ale instituţiei sumele încasate din închirierea spațiilor menţionate</w:t>
      </w:r>
      <w:r>
        <w:rPr>
          <w:rFonts w:ascii="Calibri" w:hAnsi="Calibri" w:cs="Calibri"/>
          <w:sz w:val="26"/>
          <w:szCs w:val="26"/>
          <w:lang w:val="hu-HU"/>
        </w:rPr>
        <w:t xml:space="preserve"> </w:t>
      </w:r>
      <w:r>
        <w:rPr>
          <w:rFonts w:ascii="Calibri" w:hAnsi="Calibri" w:cs="Calibri"/>
          <w:sz w:val="26"/>
          <w:szCs w:val="26"/>
          <w:lang w:val="ro-RO"/>
        </w:rPr>
        <w:t>vor fi evidențiate distinct de serviciile de bază prestate de instituţie.</w:t>
      </w:r>
    </w:p>
    <w:p w:rsidR="00F3535D" w:rsidRPr="00B71123" w:rsidRDefault="00F3535D" w:rsidP="00D115F1">
      <w:pPr>
        <w:ind w:firstLine="708"/>
        <w:jc w:val="both"/>
        <w:rPr>
          <w:rFonts w:ascii="Calibri" w:hAnsi="Calibri" w:cs="Calibri"/>
          <w:sz w:val="26"/>
          <w:szCs w:val="26"/>
          <w:lang w:val="ro-RO"/>
        </w:rPr>
      </w:pPr>
      <w:r w:rsidRPr="00B71123">
        <w:rPr>
          <w:rFonts w:ascii="Calibri" w:hAnsi="Calibri" w:cs="Calibri"/>
          <w:b/>
          <w:bCs/>
          <w:sz w:val="26"/>
          <w:szCs w:val="26"/>
          <w:lang w:val="ro-RO"/>
        </w:rPr>
        <w:t>Art.4.</w:t>
      </w:r>
      <w:r>
        <w:rPr>
          <w:rFonts w:ascii="Calibri" w:hAnsi="Calibri" w:cs="Calibri"/>
          <w:b/>
          <w:bCs/>
          <w:sz w:val="26"/>
          <w:szCs w:val="26"/>
          <w:lang w:val="ro-RO"/>
        </w:rPr>
        <w:t xml:space="preserve"> </w:t>
      </w:r>
      <w:r w:rsidRPr="00790206">
        <w:rPr>
          <w:rFonts w:ascii="Calibri" w:hAnsi="Calibri" w:cs="Calibri"/>
          <w:sz w:val="26"/>
          <w:szCs w:val="26"/>
          <w:lang w:val="ro-RO"/>
        </w:rPr>
        <w:t>Pentru evenimentele</w:t>
      </w:r>
      <w:r>
        <w:rPr>
          <w:rFonts w:ascii="Calibri" w:hAnsi="Calibri" w:cs="Calibri"/>
          <w:sz w:val="26"/>
          <w:szCs w:val="26"/>
          <w:lang w:val="ro-RO"/>
        </w:rPr>
        <w:t xml:space="preserve"> organizate în colaborare cu Consiliul Județean Harghita, spațiile prevăzute în Anexa nr.1 la prezenta hotărâre, vor fi puse gratuit la dispoziția Consiliului Județean Harghita în vederea acoperirii nevoilor locative ale evenimentelor de interes public județean, organizate și derulate de Centrul Cultural Județean Harghita/Consiliul Judeţean Harghita în parteneriat cu organizații și instituții ale administrației publice centrale și locale</w:t>
      </w:r>
      <w:r w:rsidRPr="00790206">
        <w:rPr>
          <w:rFonts w:ascii="Calibri" w:hAnsi="Calibri" w:cs="Calibri"/>
          <w:sz w:val="26"/>
          <w:szCs w:val="26"/>
          <w:lang w:val="ro-RO"/>
        </w:rPr>
        <w:t>.</w:t>
      </w:r>
    </w:p>
    <w:p w:rsidR="00F3535D" w:rsidRDefault="00F3535D" w:rsidP="00C47905">
      <w:pPr>
        <w:ind w:firstLine="708"/>
        <w:jc w:val="both"/>
        <w:rPr>
          <w:rFonts w:ascii="Calibri" w:hAnsi="Calibri" w:cs="Calibri"/>
          <w:sz w:val="26"/>
          <w:szCs w:val="26"/>
          <w:lang w:val="ro-RO"/>
        </w:rPr>
      </w:pPr>
      <w:r w:rsidRPr="00B71123">
        <w:rPr>
          <w:rFonts w:ascii="Calibri" w:hAnsi="Calibri" w:cs="Calibri"/>
          <w:b/>
          <w:bCs/>
          <w:sz w:val="26"/>
          <w:szCs w:val="26"/>
          <w:lang w:val="ro-RO"/>
        </w:rPr>
        <w:t xml:space="preserve">Art.5. </w:t>
      </w:r>
      <w:r w:rsidRPr="00B71123">
        <w:rPr>
          <w:rFonts w:ascii="Calibri" w:hAnsi="Calibri" w:cs="Calibri"/>
          <w:sz w:val="26"/>
          <w:szCs w:val="26"/>
          <w:lang w:val="ro-RO"/>
        </w:rPr>
        <w:t>Cu aducerea la îndeplinire a pre</w:t>
      </w:r>
      <w:r>
        <w:rPr>
          <w:rFonts w:ascii="Calibri" w:hAnsi="Calibri" w:cs="Calibri"/>
          <w:sz w:val="26"/>
          <w:szCs w:val="26"/>
          <w:lang w:val="ro-RO"/>
        </w:rPr>
        <w:t>zentei Hotărâri se încredințează Centrul Cultural Județean Harghita.</w:t>
      </w:r>
    </w:p>
    <w:p w:rsidR="00F3535D" w:rsidRPr="006D2962" w:rsidRDefault="00F3535D" w:rsidP="00885048">
      <w:pPr>
        <w:ind w:firstLine="708"/>
        <w:jc w:val="both"/>
        <w:rPr>
          <w:rFonts w:ascii="Arial" w:hAnsi="Arial" w:cs="Arial"/>
          <w:b/>
          <w:bCs/>
          <w:sz w:val="20"/>
          <w:szCs w:val="20"/>
          <w:lang w:val="ro-RO"/>
        </w:rPr>
      </w:pPr>
      <w:r w:rsidRPr="00C47905">
        <w:rPr>
          <w:rFonts w:ascii="Calibri" w:hAnsi="Calibri" w:cs="Calibri"/>
          <w:b/>
          <w:bCs/>
          <w:sz w:val="26"/>
          <w:szCs w:val="26"/>
          <w:lang w:val="ro-RO"/>
        </w:rPr>
        <w:t>Art.6.</w:t>
      </w:r>
      <w:r>
        <w:rPr>
          <w:rFonts w:ascii="Calibri" w:hAnsi="Calibri" w:cs="Calibri"/>
          <w:sz w:val="26"/>
          <w:szCs w:val="26"/>
          <w:lang w:val="ro-RO"/>
        </w:rPr>
        <w:t xml:space="preserve"> </w:t>
      </w:r>
      <w:r w:rsidRPr="006D2962">
        <w:rPr>
          <w:rFonts w:ascii="Calibri" w:hAnsi="Calibri" w:cs="Calibri"/>
          <w:sz w:val="26"/>
          <w:szCs w:val="26"/>
          <w:lang w:val="ro-RO"/>
        </w:rPr>
        <w:t xml:space="preserve">Hotărârea se comunică de către Direcţia generală administraţie publică locală - Compartimentul Cancelaria Consiliului Judeţean Harghita: preşedintelui Consiliului Judeţean Harghita Borboly Csaba, vicepreşedinţilor: Barti Tihamér, respectiv Bíró Barna Botond, administratorului public al judeţului Harghita Szabó Barna, </w:t>
      </w:r>
      <w:r w:rsidRPr="006D2962">
        <w:rPr>
          <w:rFonts w:ascii="Calibri" w:hAnsi="Calibri" w:cs="Calibri"/>
          <w:sz w:val="26"/>
          <w:szCs w:val="26"/>
          <w:lang w:val="ro-RO" w:eastAsia="ro-RO"/>
        </w:rPr>
        <w:t>Direcţiei generale programe, proiecte și achiziții publice</w:t>
      </w:r>
      <w:r w:rsidRPr="006D2962">
        <w:rPr>
          <w:rFonts w:ascii="Calibri" w:hAnsi="Calibri" w:cs="Calibri"/>
          <w:sz w:val="26"/>
          <w:szCs w:val="26"/>
          <w:lang w:val="ro-RO"/>
        </w:rPr>
        <w:t>, Direcţiei generale management, Direcției generale economice, Centrului Cultural Judeţean Harghita, precum şi Instituţiei Prefectului Judeţului Harghita.</w:t>
      </w:r>
    </w:p>
    <w:p w:rsidR="00F3535D" w:rsidRPr="00B71123" w:rsidRDefault="00F3535D" w:rsidP="00885048">
      <w:pPr>
        <w:ind w:firstLine="708"/>
        <w:jc w:val="both"/>
        <w:rPr>
          <w:rFonts w:ascii="Calibri" w:hAnsi="Calibri" w:cs="Calibri"/>
          <w:sz w:val="26"/>
          <w:szCs w:val="26"/>
          <w:lang w:val="ro-RO"/>
        </w:rPr>
      </w:pPr>
    </w:p>
    <w:p w:rsidR="00F3535D" w:rsidRPr="00B71123" w:rsidRDefault="00F3535D" w:rsidP="003918B6">
      <w:pPr>
        <w:jc w:val="both"/>
        <w:rPr>
          <w:rFonts w:ascii="Calibri" w:hAnsi="Calibri" w:cs="Calibri"/>
          <w:sz w:val="26"/>
          <w:szCs w:val="26"/>
          <w:lang w:val="ro-RO"/>
        </w:rPr>
      </w:pPr>
    </w:p>
    <w:p w:rsidR="00F3535D" w:rsidRPr="00B71123" w:rsidRDefault="00F3535D" w:rsidP="003918B6">
      <w:pPr>
        <w:rPr>
          <w:rFonts w:ascii="Calibri" w:hAnsi="Calibri" w:cs="Calibri"/>
          <w:sz w:val="26"/>
          <w:szCs w:val="26"/>
          <w:lang w:val="ro-RO"/>
        </w:rPr>
      </w:pPr>
      <w:r w:rsidRPr="00B71123">
        <w:rPr>
          <w:rFonts w:ascii="Calibri" w:hAnsi="Calibri" w:cs="Calibri"/>
          <w:sz w:val="26"/>
          <w:szCs w:val="26"/>
          <w:lang w:val="ro-RO"/>
        </w:rPr>
        <w:tab/>
        <w:t>M</w:t>
      </w:r>
      <w:r>
        <w:rPr>
          <w:rFonts w:ascii="Calibri" w:hAnsi="Calibri" w:cs="Calibri"/>
          <w:sz w:val="26"/>
          <w:szCs w:val="26"/>
          <w:lang w:val="ro-RO"/>
        </w:rPr>
        <w:t>iercurea Ciuc, ______________201</w:t>
      </w:r>
      <w:r w:rsidRPr="00B71123">
        <w:rPr>
          <w:rFonts w:ascii="Calibri" w:hAnsi="Calibri" w:cs="Calibri"/>
          <w:sz w:val="26"/>
          <w:szCs w:val="26"/>
          <w:lang w:val="ro-RO"/>
        </w:rPr>
        <w:t>8</w:t>
      </w:r>
    </w:p>
    <w:p w:rsidR="00F3535D" w:rsidRPr="00B71123" w:rsidRDefault="00F3535D" w:rsidP="003918B6">
      <w:pPr>
        <w:rPr>
          <w:rFonts w:ascii="Calibri" w:hAnsi="Calibri" w:cs="Calibri"/>
          <w:sz w:val="26"/>
          <w:szCs w:val="26"/>
          <w:lang w:val="ro-RO"/>
        </w:rPr>
      </w:pPr>
    </w:p>
    <w:p w:rsidR="00F3535D" w:rsidRPr="00B71123" w:rsidRDefault="00F3535D" w:rsidP="003918B6">
      <w:pPr>
        <w:rPr>
          <w:rFonts w:ascii="Calibri" w:hAnsi="Calibri" w:cs="Calibri"/>
          <w:sz w:val="26"/>
          <w:szCs w:val="26"/>
          <w:lang w:val="ro-RO"/>
        </w:rPr>
      </w:pPr>
    </w:p>
    <w:p w:rsidR="00F3535D" w:rsidRPr="00B71123" w:rsidRDefault="00F3535D" w:rsidP="003918B6">
      <w:pPr>
        <w:rPr>
          <w:rFonts w:ascii="Calibri" w:hAnsi="Calibri" w:cs="Calibri"/>
          <w:sz w:val="26"/>
          <w:szCs w:val="26"/>
          <w:lang w:val="ro-RO"/>
        </w:rPr>
      </w:pPr>
    </w:p>
    <w:p w:rsidR="00F3535D" w:rsidRPr="00B71123" w:rsidRDefault="00F3535D" w:rsidP="003918B6">
      <w:pPr>
        <w:rPr>
          <w:rFonts w:ascii="Calibri" w:hAnsi="Calibri" w:cs="Calibri"/>
          <w:sz w:val="26"/>
          <w:szCs w:val="26"/>
          <w:lang w:val="ro-RO"/>
        </w:rPr>
      </w:pPr>
    </w:p>
    <w:p w:rsidR="00F3535D" w:rsidRPr="00B71123" w:rsidRDefault="00F3535D" w:rsidP="003918B6">
      <w:pPr>
        <w:rPr>
          <w:rFonts w:ascii="Calibri" w:hAnsi="Calibri" w:cs="Calibri"/>
          <w:sz w:val="26"/>
          <w:szCs w:val="26"/>
          <w:lang w:val="ro-RO"/>
        </w:rPr>
      </w:pPr>
    </w:p>
    <w:p w:rsidR="00F3535D" w:rsidRPr="00B71123" w:rsidRDefault="00F3535D" w:rsidP="003918B6">
      <w:pPr>
        <w:rPr>
          <w:rFonts w:ascii="Calibri" w:hAnsi="Calibri" w:cs="Calibri"/>
          <w:sz w:val="26"/>
          <w:szCs w:val="26"/>
          <w:lang w:val="ro-RO"/>
        </w:rPr>
      </w:pP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t xml:space="preserve">     CONTRASEMNEAZĂ</w:t>
      </w:r>
    </w:p>
    <w:p w:rsidR="00F3535D" w:rsidRPr="00B71123" w:rsidRDefault="00F3535D" w:rsidP="003918B6">
      <w:pPr>
        <w:rPr>
          <w:rFonts w:ascii="Calibri" w:hAnsi="Calibri" w:cs="Calibri"/>
          <w:sz w:val="26"/>
          <w:szCs w:val="26"/>
          <w:lang w:val="ro-RO"/>
        </w:rPr>
      </w:pPr>
      <w:r w:rsidRPr="00B71123">
        <w:rPr>
          <w:rFonts w:ascii="Calibri" w:hAnsi="Calibri" w:cs="Calibri"/>
          <w:sz w:val="26"/>
          <w:szCs w:val="26"/>
          <w:lang w:val="ro-RO"/>
        </w:rPr>
        <w:tab/>
        <w:t>PREŞEDINTE</w:t>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r>
      <w:r>
        <w:rPr>
          <w:rFonts w:ascii="Calibri" w:hAnsi="Calibri" w:cs="Calibri"/>
          <w:sz w:val="26"/>
          <w:szCs w:val="26"/>
          <w:lang w:val="ro-RO"/>
        </w:rPr>
        <w:tab/>
      </w:r>
      <w:r w:rsidRPr="00B71123">
        <w:rPr>
          <w:rFonts w:ascii="Calibri" w:hAnsi="Calibri" w:cs="Calibri"/>
          <w:sz w:val="26"/>
          <w:szCs w:val="26"/>
          <w:lang w:val="ro-RO"/>
        </w:rPr>
        <w:t>SECRETARUL JUDEŢULUI</w:t>
      </w:r>
    </w:p>
    <w:p w:rsidR="00F3535D" w:rsidRPr="00B71123" w:rsidRDefault="00F3535D" w:rsidP="003918B6">
      <w:pPr>
        <w:rPr>
          <w:rFonts w:ascii="Calibri" w:hAnsi="Calibri" w:cs="Calibri"/>
          <w:sz w:val="26"/>
          <w:szCs w:val="26"/>
          <w:lang w:val="ro-RO"/>
        </w:rPr>
      </w:pPr>
      <w:r w:rsidRPr="00B71123">
        <w:rPr>
          <w:rFonts w:ascii="Calibri" w:hAnsi="Calibri" w:cs="Calibri"/>
          <w:sz w:val="26"/>
          <w:szCs w:val="26"/>
          <w:lang w:val="ro-RO"/>
        </w:rPr>
        <w:tab/>
        <w:t>Borboly Csaba</w:t>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r>
      <w:r w:rsidRPr="00B71123">
        <w:rPr>
          <w:rFonts w:ascii="Calibri" w:hAnsi="Calibri" w:cs="Calibri"/>
          <w:sz w:val="26"/>
          <w:szCs w:val="26"/>
          <w:lang w:val="ro-RO"/>
        </w:rPr>
        <w:tab/>
        <w:t xml:space="preserve">   Egyed Árpád</w:t>
      </w:r>
    </w:p>
    <w:p w:rsidR="00F3535D" w:rsidRPr="00B71123" w:rsidRDefault="00F3535D" w:rsidP="003918B6">
      <w:pPr>
        <w:rPr>
          <w:rFonts w:ascii="Calibri" w:hAnsi="Calibri" w:cs="Calibri"/>
          <w:sz w:val="26"/>
          <w:szCs w:val="26"/>
          <w:lang w:val="ro-RO"/>
        </w:rPr>
      </w:pPr>
    </w:p>
    <w:p w:rsidR="00F3535D" w:rsidRPr="00B71123" w:rsidRDefault="00F3535D" w:rsidP="003918B6">
      <w:pPr>
        <w:jc w:val="center"/>
        <w:rPr>
          <w:rFonts w:ascii="Calibri" w:hAnsi="Calibri" w:cs="Calibri"/>
          <w:sz w:val="26"/>
          <w:szCs w:val="26"/>
          <w:lang w:val="ro-RO"/>
        </w:rPr>
      </w:pPr>
    </w:p>
    <w:p w:rsidR="00F3535D" w:rsidRPr="00B71123" w:rsidRDefault="00F3535D" w:rsidP="003918B6">
      <w:pPr>
        <w:jc w:val="center"/>
        <w:rPr>
          <w:rFonts w:ascii="Calibri" w:hAnsi="Calibri" w:cs="Calibri"/>
          <w:sz w:val="26"/>
          <w:szCs w:val="26"/>
          <w:lang w:val="ro-RO"/>
        </w:rPr>
      </w:pPr>
    </w:p>
    <w:p w:rsidR="00F3535D" w:rsidRPr="00B71123" w:rsidRDefault="00F3535D">
      <w:pPr>
        <w:rPr>
          <w:rFonts w:ascii="Calibri" w:hAnsi="Calibri" w:cs="Calibri"/>
          <w:sz w:val="26"/>
          <w:szCs w:val="26"/>
          <w:lang w:val="ro-RO"/>
        </w:rPr>
      </w:pPr>
    </w:p>
    <w:p w:rsidR="00F3535D" w:rsidRPr="00B71123" w:rsidRDefault="00F3535D">
      <w:pPr>
        <w:rPr>
          <w:rFonts w:ascii="Calibri" w:hAnsi="Calibri" w:cs="Calibri"/>
          <w:sz w:val="26"/>
          <w:szCs w:val="26"/>
          <w:lang w:val="ro-RO"/>
        </w:rPr>
      </w:pPr>
    </w:p>
    <w:p w:rsidR="00F3535D" w:rsidRPr="00B71123" w:rsidRDefault="00F3535D">
      <w:pPr>
        <w:rPr>
          <w:rFonts w:ascii="Calibri" w:hAnsi="Calibri" w:cs="Calibri"/>
          <w:sz w:val="26"/>
          <w:szCs w:val="26"/>
          <w:lang w:val="ro-RO"/>
        </w:rPr>
      </w:pPr>
    </w:p>
    <w:p w:rsidR="00F3535D" w:rsidRPr="00B71123" w:rsidRDefault="00F3535D">
      <w:pPr>
        <w:rPr>
          <w:rFonts w:ascii="Calibri" w:hAnsi="Calibri" w:cs="Calibri"/>
          <w:sz w:val="26"/>
          <w:szCs w:val="26"/>
          <w:lang w:val="ro-RO"/>
        </w:rPr>
      </w:pPr>
    </w:p>
    <w:p w:rsidR="00F3535D" w:rsidRDefault="00F3535D" w:rsidP="009617DD">
      <w:pPr>
        <w:pStyle w:val="Default"/>
        <w:rPr>
          <w:rFonts w:ascii="Calibri" w:hAnsi="Calibri" w:cs="Calibri"/>
          <w:b/>
          <w:bCs/>
          <w:sz w:val="26"/>
          <w:szCs w:val="26"/>
          <w:lang w:val="ro-RO"/>
        </w:rPr>
      </w:pPr>
    </w:p>
    <w:p w:rsidR="00F3535D" w:rsidRDefault="00F3535D" w:rsidP="009617DD">
      <w:pPr>
        <w:pStyle w:val="Default"/>
        <w:rPr>
          <w:rFonts w:ascii="Calibri" w:hAnsi="Calibri" w:cs="Calibri"/>
          <w:b/>
          <w:bCs/>
          <w:sz w:val="26"/>
          <w:szCs w:val="26"/>
          <w:lang w:val="ro-RO"/>
        </w:rPr>
      </w:pP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AVIZAT:</w:t>
      </w: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SECRETARUL JUDEŢULUI</w:t>
      </w: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Egyed Árpád</w:t>
      </w:r>
    </w:p>
    <w:p w:rsidR="00F3535D" w:rsidRPr="00FD4184" w:rsidRDefault="00F3535D" w:rsidP="009617DD">
      <w:pPr>
        <w:pStyle w:val="Default"/>
        <w:jc w:val="center"/>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p>
    <w:p w:rsidR="00F3535D" w:rsidRPr="00FD4184" w:rsidRDefault="00F3535D" w:rsidP="009617DD">
      <w:pPr>
        <w:pStyle w:val="Default"/>
        <w:rPr>
          <w:rFonts w:ascii="Calibri" w:hAnsi="Calibri" w:cs="Calibri"/>
          <w:b/>
          <w:bCs/>
          <w:sz w:val="26"/>
          <w:szCs w:val="26"/>
          <w:lang w:val="ro-RO"/>
        </w:rPr>
      </w:pP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Prezentul proiect de hotărâre a fost iniţiat</w:t>
      </w: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de preşedintele Consiliului Judeţean Harghita, dl. Borboly Csaba</w:t>
      </w: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la propunerea Centrului Cultural Judeţean Harghita.</w:t>
      </w:r>
    </w:p>
    <w:p w:rsidR="00F3535D" w:rsidRPr="00FD4184" w:rsidRDefault="00F3535D" w:rsidP="009617DD">
      <w:pPr>
        <w:pStyle w:val="Default"/>
        <w:rPr>
          <w:rFonts w:ascii="Calibri" w:hAnsi="Calibri" w:cs="Calibri"/>
          <w:b/>
          <w:bCs/>
          <w:sz w:val="26"/>
          <w:szCs w:val="26"/>
          <w:lang w:val="ro-RO"/>
        </w:rPr>
      </w:pPr>
    </w:p>
    <w:p w:rsidR="00F3535D" w:rsidRPr="00FD4184" w:rsidRDefault="00F3535D" w:rsidP="009617DD">
      <w:pPr>
        <w:pStyle w:val="Default"/>
        <w:rPr>
          <w:rFonts w:ascii="Calibri" w:hAnsi="Calibri" w:cs="Calibri"/>
          <w:b/>
          <w:bCs/>
          <w:sz w:val="26"/>
          <w:szCs w:val="26"/>
          <w:lang w:val="ro-RO"/>
        </w:rPr>
      </w:pPr>
    </w:p>
    <w:p w:rsidR="00F3535D" w:rsidRDefault="00F3535D" w:rsidP="009617DD">
      <w:pPr>
        <w:pStyle w:val="Default"/>
        <w:rPr>
          <w:rFonts w:ascii="Calibri" w:hAnsi="Calibri" w:cs="Calibri"/>
          <w:b/>
          <w:bCs/>
          <w:sz w:val="26"/>
          <w:szCs w:val="26"/>
          <w:lang w:val="ro-RO"/>
        </w:rPr>
      </w:pPr>
    </w:p>
    <w:p w:rsidR="00F3535D" w:rsidRDefault="00F3535D" w:rsidP="009617DD">
      <w:pPr>
        <w:pStyle w:val="Default"/>
        <w:rPr>
          <w:rFonts w:ascii="Calibri" w:hAnsi="Calibri" w:cs="Calibri"/>
          <w:b/>
          <w:bCs/>
          <w:sz w:val="26"/>
          <w:szCs w:val="26"/>
          <w:lang w:val="ro-RO"/>
        </w:rPr>
      </w:pPr>
    </w:p>
    <w:p w:rsidR="00F3535D" w:rsidRDefault="00F3535D" w:rsidP="009617DD">
      <w:pPr>
        <w:pStyle w:val="Default"/>
        <w:rPr>
          <w:rFonts w:ascii="Calibri" w:hAnsi="Calibri" w:cs="Calibri"/>
          <w:b/>
          <w:bCs/>
          <w:sz w:val="26"/>
          <w:szCs w:val="26"/>
          <w:lang w:val="ro-RO"/>
        </w:rPr>
      </w:pPr>
    </w:p>
    <w:p w:rsidR="00F3535D" w:rsidRPr="00FD4184" w:rsidRDefault="00F3535D" w:rsidP="009617DD">
      <w:pPr>
        <w:pStyle w:val="Default"/>
        <w:rPr>
          <w:rFonts w:ascii="Calibri" w:hAnsi="Calibri" w:cs="Calibri"/>
          <w:b/>
          <w:bCs/>
          <w:sz w:val="26"/>
          <w:szCs w:val="26"/>
          <w:lang w:val="ro-RO"/>
        </w:rPr>
      </w:pPr>
    </w:p>
    <w:p w:rsidR="00F3535D" w:rsidRDefault="00F3535D" w:rsidP="009617DD">
      <w:pPr>
        <w:pStyle w:val="Default"/>
        <w:ind w:firstLine="720"/>
        <w:rPr>
          <w:rFonts w:ascii="Calibri" w:hAnsi="Calibri" w:cs="Calibri"/>
          <w:b/>
          <w:bCs/>
          <w:caps/>
          <w:sz w:val="26"/>
          <w:szCs w:val="26"/>
          <w:lang w:val="ro-RO"/>
        </w:rPr>
      </w:pPr>
      <w:r>
        <w:rPr>
          <w:rFonts w:ascii="Calibri" w:hAnsi="Calibri" w:cs="Calibri"/>
          <w:b/>
          <w:bCs/>
          <w:caps/>
          <w:sz w:val="26"/>
          <w:szCs w:val="26"/>
          <w:lang w:val="ro-RO"/>
        </w:rPr>
        <w:tab/>
      </w:r>
      <w:r>
        <w:rPr>
          <w:rFonts w:ascii="Calibri" w:hAnsi="Calibri" w:cs="Calibri"/>
          <w:b/>
          <w:bCs/>
          <w:sz w:val="26"/>
          <w:szCs w:val="26"/>
          <w:lang w:val="ro-RO"/>
        </w:rPr>
        <w:tab/>
      </w:r>
      <w:r>
        <w:rPr>
          <w:rFonts w:ascii="Calibri" w:hAnsi="Calibri" w:cs="Calibri"/>
          <w:b/>
          <w:bCs/>
          <w:caps/>
          <w:sz w:val="26"/>
          <w:szCs w:val="26"/>
          <w:lang w:val="ro-RO"/>
        </w:rPr>
        <w:t xml:space="preserve"> </w:t>
      </w:r>
    </w:p>
    <w:p w:rsidR="00F3535D" w:rsidRPr="00FD4184" w:rsidRDefault="00F3535D" w:rsidP="009617DD">
      <w:pPr>
        <w:pStyle w:val="Default"/>
        <w:ind w:firstLine="720"/>
        <w:rPr>
          <w:rFonts w:ascii="Calibri" w:hAnsi="Calibri" w:cs="Calibri"/>
          <w:b/>
          <w:bCs/>
          <w:sz w:val="26"/>
          <w:szCs w:val="26"/>
          <w:lang w:val="ro-RO"/>
        </w:rPr>
      </w:pPr>
      <w:r>
        <w:rPr>
          <w:rFonts w:ascii="Calibri" w:hAnsi="Calibri" w:cs="Calibri"/>
          <w:b/>
          <w:bCs/>
          <w:sz w:val="26"/>
          <w:szCs w:val="26"/>
          <w:lang w:val="ro-RO"/>
        </w:rPr>
        <w:t xml:space="preserve">PREŞEDINTE      </w:t>
      </w:r>
      <w:r>
        <w:rPr>
          <w:rFonts w:ascii="Calibri" w:hAnsi="Calibri" w:cs="Calibri"/>
          <w:b/>
          <w:bCs/>
          <w:sz w:val="26"/>
          <w:szCs w:val="26"/>
          <w:lang w:val="ro-RO"/>
        </w:rPr>
        <w:tab/>
      </w:r>
      <w:r w:rsidRPr="00B02208">
        <w:rPr>
          <w:rFonts w:ascii="Calibri" w:hAnsi="Calibri" w:cs="Calibri"/>
          <w:b/>
          <w:bCs/>
          <w:caps/>
          <w:sz w:val="26"/>
          <w:szCs w:val="26"/>
          <w:lang w:val="ro-RO"/>
        </w:rPr>
        <w:t xml:space="preserve"> </w:t>
      </w:r>
      <w:r>
        <w:rPr>
          <w:rFonts w:ascii="Calibri" w:hAnsi="Calibri" w:cs="Calibri"/>
          <w:b/>
          <w:bCs/>
          <w:caps/>
          <w:sz w:val="26"/>
          <w:szCs w:val="26"/>
          <w:lang w:val="ro-RO"/>
        </w:rPr>
        <w:t xml:space="preserve">   </w:t>
      </w:r>
      <w:r>
        <w:rPr>
          <w:rFonts w:ascii="Calibri" w:hAnsi="Calibri" w:cs="Calibri"/>
          <w:b/>
          <w:bCs/>
          <w:caps/>
          <w:sz w:val="26"/>
          <w:szCs w:val="26"/>
          <w:lang w:val="ro-RO"/>
        </w:rPr>
        <w:tab/>
      </w:r>
      <w:r>
        <w:rPr>
          <w:rFonts w:ascii="Calibri" w:hAnsi="Calibri" w:cs="Calibri"/>
          <w:b/>
          <w:bCs/>
          <w:caps/>
          <w:sz w:val="26"/>
          <w:szCs w:val="26"/>
          <w:lang w:val="ro-RO"/>
        </w:rPr>
        <w:tab/>
      </w:r>
      <w:r>
        <w:rPr>
          <w:rFonts w:ascii="Calibri" w:hAnsi="Calibri" w:cs="Calibri"/>
          <w:b/>
          <w:bCs/>
          <w:caps/>
          <w:sz w:val="26"/>
          <w:szCs w:val="26"/>
          <w:lang w:val="ro-RO"/>
        </w:rPr>
        <w:tab/>
        <w:t xml:space="preserve">  </w:t>
      </w:r>
      <w:r>
        <w:rPr>
          <w:rFonts w:ascii="Calibri" w:hAnsi="Calibri" w:cs="Calibri"/>
          <w:b/>
          <w:bCs/>
          <w:caps/>
          <w:sz w:val="26"/>
          <w:szCs w:val="26"/>
          <w:lang w:val="ro-RO"/>
        </w:rPr>
        <w:tab/>
      </w:r>
      <w:r>
        <w:rPr>
          <w:rFonts w:ascii="Calibri" w:hAnsi="Calibri" w:cs="Calibri"/>
          <w:b/>
          <w:bCs/>
          <w:caps/>
          <w:sz w:val="26"/>
          <w:szCs w:val="26"/>
          <w:lang w:val="ro-RO"/>
        </w:rPr>
        <w:tab/>
        <w:t>manageR</w:t>
      </w:r>
    </w:p>
    <w:p w:rsidR="00F3535D" w:rsidRPr="00F441EF" w:rsidRDefault="00F3535D" w:rsidP="009617DD">
      <w:pPr>
        <w:pStyle w:val="Default"/>
        <w:ind w:firstLine="720"/>
        <w:rPr>
          <w:rFonts w:ascii="Calibri" w:hAnsi="Calibri" w:cs="Calibri"/>
          <w:b/>
          <w:bCs/>
          <w:sz w:val="26"/>
          <w:szCs w:val="26"/>
          <w:lang w:val="ro-RO"/>
        </w:rPr>
      </w:pPr>
      <w:r w:rsidRPr="00FD4184">
        <w:rPr>
          <w:rFonts w:ascii="Calibri" w:hAnsi="Calibri" w:cs="Calibri"/>
          <w:b/>
          <w:bCs/>
          <w:sz w:val="26"/>
          <w:szCs w:val="26"/>
          <w:lang w:val="ro-RO"/>
        </w:rPr>
        <w:t>Borboly Csaba</w:t>
      </w:r>
      <w:r w:rsidRPr="00FD4184">
        <w:rPr>
          <w:rFonts w:ascii="Calibri" w:hAnsi="Calibri" w:cs="Calibri"/>
          <w:b/>
          <w:bCs/>
          <w:sz w:val="26"/>
          <w:szCs w:val="26"/>
          <w:lang w:val="ro-RO"/>
        </w:rPr>
        <w:tab/>
      </w:r>
      <w:r>
        <w:rPr>
          <w:rFonts w:ascii="Calibri" w:hAnsi="Calibri" w:cs="Calibri"/>
          <w:b/>
          <w:bCs/>
          <w:sz w:val="26"/>
          <w:szCs w:val="26"/>
          <w:lang w:val="ro-RO"/>
        </w:rPr>
        <w:tab/>
      </w:r>
      <w:r>
        <w:rPr>
          <w:rFonts w:ascii="Calibri" w:hAnsi="Calibri" w:cs="Calibri"/>
          <w:b/>
          <w:bCs/>
          <w:sz w:val="26"/>
          <w:szCs w:val="26"/>
          <w:lang w:val="ro-RO"/>
        </w:rPr>
        <w:tab/>
      </w:r>
      <w:r>
        <w:rPr>
          <w:rFonts w:ascii="Calibri" w:hAnsi="Calibri" w:cs="Calibri"/>
          <w:b/>
          <w:bCs/>
          <w:sz w:val="26"/>
          <w:szCs w:val="26"/>
          <w:lang w:val="ro-RO"/>
        </w:rPr>
        <w:tab/>
      </w:r>
      <w:r>
        <w:rPr>
          <w:rFonts w:ascii="Calibri" w:hAnsi="Calibri" w:cs="Calibri"/>
          <w:b/>
          <w:bCs/>
          <w:sz w:val="26"/>
          <w:szCs w:val="26"/>
          <w:lang w:val="ro-RO"/>
        </w:rPr>
        <w:tab/>
      </w:r>
      <w:r>
        <w:rPr>
          <w:rFonts w:ascii="Calibri" w:hAnsi="Calibri" w:cs="Calibri"/>
          <w:b/>
          <w:bCs/>
          <w:sz w:val="26"/>
          <w:szCs w:val="26"/>
          <w:lang w:val="ro-RO"/>
        </w:rPr>
        <w:tab/>
        <w:t>Ferencz Angéla</w:t>
      </w:r>
    </w:p>
    <w:p w:rsidR="00F3535D" w:rsidRPr="00FD4184" w:rsidRDefault="00F3535D" w:rsidP="009617DD">
      <w:pPr>
        <w:pStyle w:val="Default"/>
        <w:rPr>
          <w:rFonts w:ascii="Calibri" w:hAnsi="Calibri" w:cs="Calibri"/>
          <w:b/>
          <w:bCs/>
          <w:sz w:val="26"/>
          <w:szCs w:val="26"/>
          <w:lang w:val="ro-RO"/>
        </w:rPr>
      </w:pPr>
    </w:p>
    <w:p w:rsidR="00F3535D" w:rsidRPr="00FD4184" w:rsidRDefault="00F3535D" w:rsidP="009617DD">
      <w:pPr>
        <w:pStyle w:val="Default"/>
        <w:rPr>
          <w:rFonts w:ascii="Calibri" w:hAnsi="Calibri" w:cs="Calibri"/>
          <w:b/>
          <w:bCs/>
          <w:sz w:val="26"/>
          <w:szCs w:val="26"/>
          <w:lang w:val="ro-RO"/>
        </w:rPr>
      </w:pPr>
    </w:p>
    <w:p w:rsidR="00F3535D" w:rsidRPr="00FD4184" w:rsidRDefault="00F3535D" w:rsidP="009617DD">
      <w:pPr>
        <w:pStyle w:val="Default"/>
        <w:rPr>
          <w:rFonts w:ascii="Calibri" w:hAnsi="Calibri" w:cs="Calibri"/>
          <w:b/>
          <w:bCs/>
          <w:sz w:val="26"/>
          <w:szCs w:val="26"/>
          <w:lang w:val="ro-RO"/>
        </w:rPr>
      </w:pPr>
    </w:p>
    <w:p w:rsidR="00F3535D" w:rsidRPr="00FD4184" w:rsidRDefault="00F3535D" w:rsidP="009617DD">
      <w:pPr>
        <w:pStyle w:val="Default"/>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p>
    <w:p w:rsidR="00F3535D" w:rsidRDefault="00F3535D" w:rsidP="009617DD">
      <w:pPr>
        <w:pStyle w:val="Default"/>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VIZA JURIDICĂ</w:t>
      </w: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DIRECŢIA GENERALĂ ADMINISTRAŢIE PUBLICĂ LOCALĂ</w:t>
      </w:r>
    </w:p>
    <w:p w:rsidR="00F3535D" w:rsidRPr="00FD4184" w:rsidRDefault="00F3535D" w:rsidP="009617DD">
      <w:pPr>
        <w:pStyle w:val="Default"/>
        <w:jc w:val="center"/>
        <w:rPr>
          <w:rFonts w:ascii="Calibri" w:hAnsi="Calibri" w:cs="Calibri"/>
          <w:b/>
          <w:bCs/>
          <w:sz w:val="26"/>
          <w:szCs w:val="26"/>
          <w:lang w:val="ro-RO"/>
        </w:rPr>
      </w:pPr>
      <w:r w:rsidRPr="00FD4184">
        <w:rPr>
          <w:rFonts w:ascii="Calibri" w:hAnsi="Calibri" w:cs="Calibri"/>
          <w:b/>
          <w:bCs/>
          <w:sz w:val="26"/>
          <w:szCs w:val="26"/>
          <w:lang w:val="ro-RO"/>
        </w:rPr>
        <w:t>ROMFELD MÁRIA MAGDOLNA</w:t>
      </w:r>
    </w:p>
    <w:p w:rsidR="00F3535D" w:rsidRPr="00FD4184" w:rsidRDefault="00F3535D" w:rsidP="009617DD">
      <w:pPr>
        <w:pStyle w:val="Default"/>
        <w:jc w:val="center"/>
        <w:rPr>
          <w:rFonts w:ascii="Calibri" w:hAnsi="Calibri" w:cs="Calibri"/>
          <w:b/>
          <w:bCs/>
          <w:sz w:val="26"/>
          <w:szCs w:val="26"/>
          <w:lang w:val="hu-HU"/>
        </w:rPr>
      </w:pPr>
      <w:r w:rsidRPr="00FD4184">
        <w:rPr>
          <w:rFonts w:ascii="Calibri" w:hAnsi="Calibri" w:cs="Calibri"/>
          <w:b/>
          <w:bCs/>
          <w:sz w:val="26"/>
          <w:szCs w:val="26"/>
          <w:lang w:val="hu-HU"/>
        </w:rPr>
        <w:t>Director general</w:t>
      </w:r>
    </w:p>
    <w:p w:rsidR="00F3535D" w:rsidRPr="00FD4184" w:rsidRDefault="00F3535D" w:rsidP="009617DD">
      <w:pPr>
        <w:pStyle w:val="Default"/>
        <w:jc w:val="center"/>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p>
    <w:p w:rsidR="00F3535D" w:rsidRDefault="00F3535D" w:rsidP="009617DD">
      <w:pPr>
        <w:pStyle w:val="Default"/>
        <w:rPr>
          <w:rFonts w:ascii="Calibri" w:hAnsi="Calibri" w:cs="Calibri"/>
          <w:b/>
          <w:bCs/>
          <w:sz w:val="26"/>
          <w:szCs w:val="26"/>
          <w:lang w:val="ro-RO"/>
        </w:rPr>
      </w:pPr>
    </w:p>
    <w:p w:rsidR="00F3535D" w:rsidRDefault="00F3535D" w:rsidP="009617DD">
      <w:pPr>
        <w:pStyle w:val="Default"/>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p>
    <w:p w:rsidR="00F3535D" w:rsidRDefault="00F3535D" w:rsidP="009617DD">
      <w:pPr>
        <w:pStyle w:val="Default"/>
        <w:jc w:val="center"/>
        <w:rPr>
          <w:rFonts w:ascii="Calibri" w:hAnsi="Calibri" w:cs="Calibri"/>
          <w:b/>
          <w:bCs/>
          <w:sz w:val="26"/>
          <w:szCs w:val="26"/>
          <w:lang w:val="ro-RO"/>
        </w:rPr>
      </w:pPr>
      <w:r>
        <w:rPr>
          <w:rFonts w:ascii="Calibri" w:hAnsi="Calibri" w:cs="Calibri"/>
          <w:b/>
          <w:bCs/>
          <w:sz w:val="26"/>
          <w:szCs w:val="26"/>
          <w:lang w:val="ro-RO"/>
        </w:rPr>
        <w:t>VIZAT</w:t>
      </w:r>
    </w:p>
    <w:p w:rsidR="00F3535D" w:rsidRDefault="00F3535D" w:rsidP="009617DD">
      <w:pPr>
        <w:pStyle w:val="Default"/>
        <w:jc w:val="center"/>
        <w:rPr>
          <w:rFonts w:ascii="Calibri" w:hAnsi="Calibri" w:cs="Calibri"/>
          <w:b/>
          <w:bCs/>
          <w:sz w:val="26"/>
          <w:szCs w:val="26"/>
          <w:lang w:val="ro-RO"/>
        </w:rPr>
      </w:pPr>
      <w:r>
        <w:rPr>
          <w:rFonts w:ascii="Calibri" w:hAnsi="Calibri" w:cs="Calibri"/>
          <w:b/>
          <w:bCs/>
          <w:sz w:val="26"/>
          <w:szCs w:val="26"/>
          <w:lang w:val="ro-RO"/>
        </w:rPr>
        <w:t>Compartiment Cancelarie CJH</w:t>
      </w:r>
    </w:p>
    <w:p w:rsidR="00F3535D" w:rsidRPr="00F441EF" w:rsidRDefault="00F3535D" w:rsidP="009617DD">
      <w:pPr>
        <w:pStyle w:val="Default"/>
        <w:jc w:val="center"/>
        <w:rPr>
          <w:rFonts w:ascii="Calibri" w:hAnsi="Calibri" w:cs="Calibri"/>
          <w:b/>
          <w:bCs/>
          <w:sz w:val="26"/>
          <w:szCs w:val="26"/>
          <w:lang w:val="hu-HU"/>
        </w:rPr>
      </w:pPr>
      <w:r>
        <w:rPr>
          <w:rFonts w:ascii="Calibri" w:hAnsi="Calibri" w:cs="Calibri"/>
          <w:b/>
          <w:bCs/>
          <w:sz w:val="26"/>
          <w:szCs w:val="26"/>
          <w:lang w:val="ro-RO"/>
        </w:rPr>
        <w:t>Szab</w:t>
      </w:r>
      <w:r>
        <w:rPr>
          <w:rFonts w:ascii="Calibri" w:hAnsi="Calibri" w:cs="Calibri"/>
          <w:b/>
          <w:bCs/>
          <w:sz w:val="26"/>
          <w:szCs w:val="26"/>
          <w:lang w:val="hu-HU"/>
        </w:rPr>
        <w:t>ó Zsolt Szilveszter</w:t>
      </w:r>
    </w:p>
    <w:p w:rsidR="00F3535D" w:rsidRPr="00D76574" w:rsidRDefault="00F3535D" w:rsidP="009617DD">
      <w:pPr>
        <w:pStyle w:val="Default"/>
        <w:rPr>
          <w:rFonts w:ascii="Calibri" w:hAnsi="Calibri" w:cs="Calibri"/>
          <w:b/>
          <w:bCs/>
          <w:sz w:val="26"/>
          <w:szCs w:val="26"/>
          <w:lang w:val="ro-RO"/>
        </w:rPr>
      </w:pPr>
      <w:r>
        <w:rPr>
          <w:rFonts w:ascii="Calibri" w:hAnsi="Calibri" w:cs="Calibri"/>
          <w:b/>
          <w:bCs/>
          <w:sz w:val="26"/>
          <w:szCs w:val="26"/>
          <w:lang w:val="ro-RO"/>
        </w:rPr>
        <w:tab/>
      </w:r>
      <w:r>
        <w:rPr>
          <w:rFonts w:ascii="Calibri" w:hAnsi="Calibri" w:cs="Calibri"/>
          <w:b/>
          <w:bCs/>
          <w:sz w:val="26"/>
          <w:szCs w:val="26"/>
          <w:lang w:val="ro-RO"/>
        </w:rPr>
        <w:tab/>
      </w:r>
      <w:r>
        <w:rPr>
          <w:rFonts w:ascii="Calibri" w:hAnsi="Calibri" w:cs="Calibri"/>
          <w:b/>
          <w:bCs/>
          <w:sz w:val="26"/>
          <w:szCs w:val="26"/>
          <w:lang w:val="ro-RO"/>
        </w:rPr>
        <w:tab/>
      </w:r>
      <w:r>
        <w:rPr>
          <w:rFonts w:ascii="Calibri" w:hAnsi="Calibri" w:cs="Calibri"/>
          <w:b/>
          <w:bCs/>
          <w:sz w:val="26"/>
          <w:szCs w:val="26"/>
          <w:lang w:val="ro-RO"/>
        </w:rPr>
        <w:tab/>
        <w:t xml:space="preserve">       Coordonator compartiment</w:t>
      </w:r>
    </w:p>
    <w:p w:rsidR="00F3535D" w:rsidRPr="00B71123" w:rsidRDefault="00F3535D" w:rsidP="009617DD">
      <w:pPr>
        <w:rPr>
          <w:rFonts w:ascii="Calibri" w:hAnsi="Calibri" w:cs="Calibri"/>
          <w:sz w:val="26"/>
          <w:szCs w:val="26"/>
          <w:lang w:val="ro-RO"/>
        </w:rPr>
      </w:pPr>
    </w:p>
    <w:sectPr w:rsidR="00F3535D" w:rsidRPr="00B71123" w:rsidSect="00D03BE1">
      <w:pgSz w:w="11907" w:h="16840" w:code="9"/>
      <w:pgMar w:top="1417" w:right="1440" w:bottom="1417"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F130A0"/>
    <w:multiLevelType w:val="hybridMultilevel"/>
    <w:tmpl w:val="6158D35E"/>
    <w:lvl w:ilvl="0" w:tplc="A79CB626">
      <w:start w:val="11"/>
      <w:numFmt w:val="bullet"/>
      <w:lvlText w:val="-"/>
      <w:lvlJc w:val="left"/>
      <w:pPr>
        <w:ind w:left="1069" w:hanging="360"/>
      </w:pPr>
      <w:rPr>
        <w:rFonts w:ascii="Times New Roman" w:eastAsia="Times New Roman" w:hAnsi="Times New Roman" w:hint="default"/>
      </w:rPr>
    </w:lvl>
    <w:lvl w:ilvl="1" w:tplc="04180003">
      <w:start w:val="1"/>
      <w:numFmt w:val="bullet"/>
      <w:lvlText w:val="o"/>
      <w:lvlJc w:val="left"/>
      <w:pPr>
        <w:ind w:left="1789" w:hanging="360"/>
      </w:pPr>
      <w:rPr>
        <w:rFonts w:ascii="Courier New" w:hAnsi="Courier New" w:hint="default"/>
      </w:rPr>
    </w:lvl>
    <w:lvl w:ilvl="2" w:tplc="04180005">
      <w:start w:val="1"/>
      <w:numFmt w:val="bullet"/>
      <w:lvlText w:val=""/>
      <w:lvlJc w:val="left"/>
      <w:pPr>
        <w:ind w:left="2509" w:hanging="360"/>
      </w:pPr>
      <w:rPr>
        <w:rFonts w:ascii="Wingdings" w:hAnsi="Wingdings" w:hint="default"/>
      </w:rPr>
    </w:lvl>
    <w:lvl w:ilvl="3" w:tplc="04180001">
      <w:start w:val="1"/>
      <w:numFmt w:val="bullet"/>
      <w:lvlText w:val=""/>
      <w:lvlJc w:val="left"/>
      <w:pPr>
        <w:ind w:left="3229" w:hanging="360"/>
      </w:pPr>
      <w:rPr>
        <w:rFonts w:ascii="Symbol" w:hAnsi="Symbol" w:cs="Symbol" w:hint="default"/>
      </w:rPr>
    </w:lvl>
    <w:lvl w:ilvl="4" w:tplc="04180003">
      <w:start w:val="1"/>
      <w:numFmt w:val="bullet"/>
      <w:lvlText w:val="o"/>
      <w:lvlJc w:val="left"/>
      <w:pPr>
        <w:ind w:left="3949" w:hanging="360"/>
      </w:pPr>
      <w:rPr>
        <w:rFonts w:ascii="Courier New" w:hAnsi="Courier New" w:cs="Courier New" w:hint="default"/>
      </w:rPr>
    </w:lvl>
    <w:lvl w:ilvl="5" w:tplc="04180005">
      <w:start w:val="1"/>
      <w:numFmt w:val="bullet"/>
      <w:lvlText w:val=""/>
      <w:lvlJc w:val="left"/>
      <w:pPr>
        <w:ind w:left="4669" w:hanging="360"/>
      </w:pPr>
      <w:rPr>
        <w:rFonts w:ascii="Wingdings" w:hAnsi="Wingdings" w:cs="Wingdings" w:hint="default"/>
      </w:rPr>
    </w:lvl>
    <w:lvl w:ilvl="6" w:tplc="04180001">
      <w:start w:val="1"/>
      <w:numFmt w:val="bullet"/>
      <w:lvlText w:val=""/>
      <w:lvlJc w:val="left"/>
      <w:pPr>
        <w:ind w:left="5389" w:hanging="360"/>
      </w:pPr>
      <w:rPr>
        <w:rFonts w:ascii="Symbol" w:hAnsi="Symbol" w:cs="Symbol" w:hint="default"/>
      </w:rPr>
    </w:lvl>
    <w:lvl w:ilvl="7" w:tplc="04180003">
      <w:start w:val="1"/>
      <w:numFmt w:val="bullet"/>
      <w:lvlText w:val="o"/>
      <w:lvlJc w:val="left"/>
      <w:pPr>
        <w:ind w:left="6109" w:hanging="360"/>
      </w:pPr>
      <w:rPr>
        <w:rFonts w:ascii="Courier New" w:hAnsi="Courier New" w:cs="Courier New" w:hint="default"/>
      </w:rPr>
    </w:lvl>
    <w:lvl w:ilvl="8" w:tplc="04180005">
      <w:start w:val="1"/>
      <w:numFmt w:val="bullet"/>
      <w:lvlText w:val=""/>
      <w:lvlJc w:val="left"/>
      <w:pPr>
        <w:ind w:left="6829"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18B6"/>
    <w:rsid w:val="00005552"/>
    <w:rsid w:val="00010138"/>
    <w:rsid w:val="0003678F"/>
    <w:rsid w:val="000406DE"/>
    <w:rsid w:val="000445E5"/>
    <w:rsid w:val="0007456F"/>
    <w:rsid w:val="00076AAE"/>
    <w:rsid w:val="000A65E8"/>
    <w:rsid w:val="000B1DFA"/>
    <w:rsid w:val="000C5FF2"/>
    <w:rsid w:val="000C6C8C"/>
    <w:rsid w:val="00105BF5"/>
    <w:rsid w:val="001554D0"/>
    <w:rsid w:val="001C401C"/>
    <w:rsid w:val="001F5A24"/>
    <w:rsid w:val="002026A9"/>
    <w:rsid w:val="00214D70"/>
    <w:rsid w:val="00284FFA"/>
    <w:rsid w:val="002850C1"/>
    <w:rsid w:val="002D7254"/>
    <w:rsid w:val="002D77E0"/>
    <w:rsid w:val="002E5D0C"/>
    <w:rsid w:val="002F5A6C"/>
    <w:rsid w:val="003342E2"/>
    <w:rsid w:val="003918B6"/>
    <w:rsid w:val="003A598F"/>
    <w:rsid w:val="003E4ABD"/>
    <w:rsid w:val="003F0E13"/>
    <w:rsid w:val="004041EE"/>
    <w:rsid w:val="00405594"/>
    <w:rsid w:val="004501CC"/>
    <w:rsid w:val="00452CBD"/>
    <w:rsid w:val="004825A2"/>
    <w:rsid w:val="00487F6F"/>
    <w:rsid w:val="004B4A9F"/>
    <w:rsid w:val="004E6CBC"/>
    <w:rsid w:val="00513BD4"/>
    <w:rsid w:val="00517398"/>
    <w:rsid w:val="00523210"/>
    <w:rsid w:val="00530A8A"/>
    <w:rsid w:val="00551E43"/>
    <w:rsid w:val="005745CD"/>
    <w:rsid w:val="00593152"/>
    <w:rsid w:val="005A7B22"/>
    <w:rsid w:val="005B66DC"/>
    <w:rsid w:val="005E0D5C"/>
    <w:rsid w:val="00607E4E"/>
    <w:rsid w:val="006228EE"/>
    <w:rsid w:val="006554D6"/>
    <w:rsid w:val="00656AE8"/>
    <w:rsid w:val="006A56FF"/>
    <w:rsid w:val="006B27B0"/>
    <w:rsid w:val="006B6192"/>
    <w:rsid w:val="006D2962"/>
    <w:rsid w:val="00702F29"/>
    <w:rsid w:val="00716879"/>
    <w:rsid w:val="00763E5D"/>
    <w:rsid w:val="007702A5"/>
    <w:rsid w:val="00776C71"/>
    <w:rsid w:val="00790206"/>
    <w:rsid w:val="007942F8"/>
    <w:rsid w:val="007F0B57"/>
    <w:rsid w:val="00817A45"/>
    <w:rsid w:val="00824E11"/>
    <w:rsid w:val="00830842"/>
    <w:rsid w:val="00850080"/>
    <w:rsid w:val="0088082D"/>
    <w:rsid w:val="00885048"/>
    <w:rsid w:val="008A11BC"/>
    <w:rsid w:val="00901071"/>
    <w:rsid w:val="009166D7"/>
    <w:rsid w:val="00921D24"/>
    <w:rsid w:val="009617DD"/>
    <w:rsid w:val="009B3F66"/>
    <w:rsid w:val="009C008F"/>
    <w:rsid w:val="009F014A"/>
    <w:rsid w:val="00A426B0"/>
    <w:rsid w:val="00A5281A"/>
    <w:rsid w:val="00AA5300"/>
    <w:rsid w:val="00AA649E"/>
    <w:rsid w:val="00B02208"/>
    <w:rsid w:val="00B064ED"/>
    <w:rsid w:val="00B335C8"/>
    <w:rsid w:val="00B71123"/>
    <w:rsid w:val="00BA5B2C"/>
    <w:rsid w:val="00BC0C7C"/>
    <w:rsid w:val="00BD27DC"/>
    <w:rsid w:val="00BE2E6C"/>
    <w:rsid w:val="00C051D9"/>
    <w:rsid w:val="00C10E99"/>
    <w:rsid w:val="00C12A1E"/>
    <w:rsid w:val="00C25CB5"/>
    <w:rsid w:val="00C371A6"/>
    <w:rsid w:val="00C426C5"/>
    <w:rsid w:val="00C432C8"/>
    <w:rsid w:val="00C46B6B"/>
    <w:rsid w:val="00C47905"/>
    <w:rsid w:val="00C64A27"/>
    <w:rsid w:val="00C64AFE"/>
    <w:rsid w:val="00C662BB"/>
    <w:rsid w:val="00C93F31"/>
    <w:rsid w:val="00CB35D4"/>
    <w:rsid w:val="00CB77D6"/>
    <w:rsid w:val="00CE5BE4"/>
    <w:rsid w:val="00CE7C68"/>
    <w:rsid w:val="00D03BE1"/>
    <w:rsid w:val="00D115F1"/>
    <w:rsid w:val="00D215CB"/>
    <w:rsid w:val="00D24A8A"/>
    <w:rsid w:val="00D37C26"/>
    <w:rsid w:val="00D45002"/>
    <w:rsid w:val="00D55BD5"/>
    <w:rsid w:val="00D56154"/>
    <w:rsid w:val="00D76574"/>
    <w:rsid w:val="00D77538"/>
    <w:rsid w:val="00D97EF5"/>
    <w:rsid w:val="00DC1190"/>
    <w:rsid w:val="00DD7A20"/>
    <w:rsid w:val="00DF72C1"/>
    <w:rsid w:val="00E07DCF"/>
    <w:rsid w:val="00E13516"/>
    <w:rsid w:val="00E2092A"/>
    <w:rsid w:val="00E754FF"/>
    <w:rsid w:val="00EA3238"/>
    <w:rsid w:val="00EB6A2D"/>
    <w:rsid w:val="00EF60A5"/>
    <w:rsid w:val="00F1448A"/>
    <w:rsid w:val="00F3037E"/>
    <w:rsid w:val="00F30DAC"/>
    <w:rsid w:val="00F3535D"/>
    <w:rsid w:val="00F441EF"/>
    <w:rsid w:val="00F74A00"/>
    <w:rsid w:val="00F95B4D"/>
    <w:rsid w:val="00FD41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8B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F5A24"/>
    <w:rPr>
      <w:sz w:val="24"/>
      <w:szCs w:val="24"/>
    </w:rPr>
  </w:style>
  <w:style w:type="paragraph" w:styleId="ListParagraph">
    <w:name w:val="List Paragraph"/>
    <w:basedOn w:val="Normal"/>
    <w:uiPriority w:val="99"/>
    <w:qFormat/>
    <w:rsid w:val="003918B6"/>
    <w:pPr>
      <w:ind w:left="720"/>
    </w:pPr>
  </w:style>
  <w:style w:type="character" w:styleId="Emphasis">
    <w:name w:val="Emphasis"/>
    <w:basedOn w:val="DefaultParagraphFont"/>
    <w:uiPriority w:val="99"/>
    <w:qFormat/>
    <w:rsid w:val="00D37C26"/>
    <w:rPr>
      <w:i/>
      <w:iCs/>
    </w:rPr>
  </w:style>
  <w:style w:type="paragraph" w:customStyle="1" w:styleId="Default">
    <w:name w:val="Default"/>
    <w:uiPriority w:val="99"/>
    <w:rsid w:val="009617DD"/>
    <w:pPr>
      <w:widowControl w:val="0"/>
      <w:autoSpaceDE w:val="0"/>
      <w:autoSpaceDN w:val="0"/>
      <w:adjustRightInd w:val="0"/>
    </w:pPr>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1008</TotalTime>
  <Pages>3</Pages>
  <Words>670</Words>
  <Characters>3824</Characters>
  <Application>Microsoft Office Outlook</Application>
  <DocSecurity>0</DocSecurity>
  <Lines>0</Lines>
  <Paragraphs>0</Paragraphs>
  <ScaleCrop>false</ScaleCrop>
  <Company>cchr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kzoltan</dc:creator>
  <cp:keywords/>
  <dc:description/>
  <cp:lastModifiedBy>A</cp:lastModifiedBy>
  <cp:revision>30</cp:revision>
  <cp:lastPrinted>2018-05-17T05:31:00Z</cp:lastPrinted>
  <dcterms:created xsi:type="dcterms:W3CDTF">2008-10-29T05:16:00Z</dcterms:created>
  <dcterms:modified xsi:type="dcterms:W3CDTF">2018-05-30T06:16:00Z</dcterms:modified>
</cp:coreProperties>
</file>